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9F" w:rsidRDefault="0085679F" w:rsidP="0085679F"/>
    <w:p w:rsidR="0085679F" w:rsidRDefault="0085679F" w:rsidP="0085679F">
      <w:pPr>
        <w:rPr>
          <w:b/>
          <w:sz w:val="24"/>
        </w:rPr>
      </w:pPr>
      <w:r>
        <w:rPr>
          <w:b/>
          <w:sz w:val="24"/>
        </w:rPr>
        <w:t xml:space="preserve">Job Title:   </w:t>
      </w:r>
      <w:r w:rsidR="00FC2E33">
        <w:rPr>
          <w:sz w:val="24"/>
        </w:rPr>
        <w:t xml:space="preserve">Title </w:t>
      </w:r>
      <w:proofErr w:type="gramStart"/>
      <w:r w:rsidR="00FC2E33">
        <w:rPr>
          <w:sz w:val="24"/>
        </w:rPr>
        <w:t>I</w:t>
      </w:r>
      <w:proofErr w:type="gramEnd"/>
      <w:r>
        <w:rPr>
          <w:sz w:val="24"/>
        </w:rPr>
        <w:t xml:space="preserve"> Teacher</w:t>
      </w:r>
      <w:r>
        <w:rPr>
          <w:sz w:val="24"/>
        </w:rPr>
        <w:tab/>
      </w:r>
      <w:r>
        <w:rPr>
          <w:b/>
          <w:sz w:val="24"/>
        </w:rPr>
        <w:tab/>
      </w:r>
      <w:r>
        <w:rPr>
          <w:b/>
          <w:sz w:val="24"/>
        </w:rPr>
        <w:tab/>
      </w:r>
      <w:r w:rsidR="00AC5C54">
        <w:rPr>
          <w:b/>
          <w:sz w:val="24"/>
        </w:rPr>
        <w:t xml:space="preserve">           </w:t>
      </w:r>
      <w:r>
        <w:rPr>
          <w:b/>
          <w:sz w:val="24"/>
        </w:rPr>
        <w:t xml:space="preserve">Wage/Hour Status:   </w:t>
      </w:r>
    </w:p>
    <w:p w:rsidR="0085679F" w:rsidRDefault="0085679F" w:rsidP="0085679F">
      <w:pPr>
        <w:rPr>
          <w:sz w:val="24"/>
        </w:rPr>
      </w:pPr>
      <w:r>
        <w:rPr>
          <w:b/>
          <w:sz w:val="24"/>
        </w:rPr>
        <w:tab/>
        <w:t xml:space="preserve">       </w:t>
      </w:r>
      <w:r>
        <w:rPr>
          <w:sz w:val="24"/>
        </w:rPr>
        <w:t xml:space="preserve"> </w:t>
      </w:r>
      <w:r>
        <w:rPr>
          <w:sz w:val="24"/>
        </w:rPr>
        <w:tab/>
      </w:r>
      <w:r>
        <w:rPr>
          <w:sz w:val="24"/>
        </w:rPr>
        <w:tab/>
        <w:t xml:space="preserve"> </w:t>
      </w:r>
    </w:p>
    <w:p w:rsidR="0085679F" w:rsidRDefault="0085679F" w:rsidP="0085679F">
      <w:pPr>
        <w:rPr>
          <w:sz w:val="24"/>
        </w:rPr>
      </w:pPr>
    </w:p>
    <w:p w:rsidR="0085679F" w:rsidRDefault="0085679F" w:rsidP="0085679F">
      <w:pPr>
        <w:rPr>
          <w:b/>
          <w:sz w:val="24"/>
        </w:rPr>
      </w:pPr>
      <w:r>
        <w:rPr>
          <w:b/>
          <w:sz w:val="24"/>
        </w:rPr>
        <w:t xml:space="preserve">Reports to: </w:t>
      </w:r>
      <w:r>
        <w:rPr>
          <w:sz w:val="24"/>
        </w:rPr>
        <w:t xml:space="preserve">Principal                        </w:t>
      </w:r>
      <w:r>
        <w:rPr>
          <w:sz w:val="24"/>
        </w:rPr>
        <w:tab/>
      </w:r>
      <w:r>
        <w:rPr>
          <w:sz w:val="24"/>
        </w:rPr>
        <w:tab/>
      </w:r>
      <w:r>
        <w:rPr>
          <w:sz w:val="24"/>
        </w:rPr>
        <w:tab/>
      </w:r>
      <w:r>
        <w:rPr>
          <w:b/>
          <w:sz w:val="24"/>
        </w:rPr>
        <w:t xml:space="preserve">Pay Grade:  </w:t>
      </w:r>
    </w:p>
    <w:p w:rsidR="0085679F" w:rsidRDefault="0085679F" w:rsidP="0085679F">
      <w:pPr>
        <w:rPr>
          <w:b/>
          <w:sz w:val="24"/>
        </w:rPr>
      </w:pPr>
      <w:r>
        <w:rPr>
          <w:sz w:val="24"/>
        </w:rPr>
        <w:t xml:space="preserve">                      </w:t>
      </w:r>
    </w:p>
    <w:p w:rsidR="0085679F" w:rsidRDefault="0085679F" w:rsidP="0085679F">
      <w:pPr>
        <w:rPr>
          <w:b/>
          <w:sz w:val="24"/>
        </w:rPr>
      </w:pPr>
    </w:p>
    <w:p w:rsidR="0085679F" w:rsidRDefault="0085679F" w:rsidP="0085679F">
      <w:pPr>
        <w:rPr>
          <w:sz w:val="24"/>
        </w:rPr>
      </w:pPr>
      <w:r>
        <w:rPr>
          <w:b/>
          <w:sz w:val="24"/>
        </w:rPr>
        <w:t xml:space="preserve">Dept.:         </w:t>
      </w:r>
      <w:r>
        <w:rPr>
          <w:sz w:val="24"/>
        </w:rPr>
        <w:t xml:space="preserve">Instruction </w:t>
      </w:r>
      <w:r>
        <w:rPr>
          <w:b/>
          <w:sz w:val="24"/>
        </w:rPr>
        <w:t xml:space="preserve">   </w:t>
      </w:r>
      <w:r>
        <w:rPr>
          <w:sz w:val="24"/>
        </w:rPr>
        <w:tab/>
      </w:r>
      <w:r>
        <w:rPr>
          <w:sz w:val="24"/>
        </w:rPr>
        <w:tab/>
      </w:r>
      <w:r>
        <w:rPr>
          <w:sz w:val="24"/>
        </w:rPr>
        <w:tab/>
        <w:t xml:space="preserve"> </w:t>
      </w:r>
      <w:r>
        <w:rPr>
          <w:sz w:val="24"/>
        </w:rPr>
        <w:tab/>
        <w:t xml:space="preserve"> </w:t>
      </w:r>
      <w:r w:rsidR="00ED63B6">
        <w:rPr>
          <w:b/>
          <w:sz w:val="24"/>
        </w:rPr>
        <w:t xml:space="preserve">Date </w:t>
      </w:r>
      <w:r>
        <w:rPr>
          <w:b/>
          <w:sz w:val="24"/>
        </w:rPr>
        <w:t xml:space="preserve">Revised:  </w:t>
      </w:r>
      <w:r w:rsidR="00677211">
        <w:rPr>
          <w:sz w:val="24"/>
        </w:rPr>
        <w:t>8</w:t>
      </w:r>
      <w:bookmarkStart w:id="0" w:name="_GoBack"/>
      <w:bookmarkEnd w:id="0"/>
      <w:r w:rsidR="00FC2E33">
        <w:rPr>
          <w:sz w:val="24"/>
        </w:rPr>
        <w:t>/2012</w:t>
      </w:r>
    </w:p>
    <w:p w:rsidR="0085679F" w:rsidRDefault="0085679F" w:rsidP="0085679F">
      <w:pPr>
        <w:rPr>
          <w:sz w:val="24"/>
        </w:rPr>
      </w:pPr>
    </w:p>
    <w:p w:rsidR="0085679F" w:rsidRDefault="0085679F" w:rsidP="0085679F">
      <w:pPr>
        <w:pBdr>
          <w:bottom w:val="double" w:sz="4" w:space="1" w:color="auto"/>
          <w:between w:val="thinThickMediumGap" w:sz="6" w:space="1" w:color="auto"/>
        </w:pBdr>
        <w:rPr>
          <w:sz w:val="24"/>
        </w:rPr>
      </w:pPr>
    </w:p>
    <w:p w:rsidR="0085679F" w:rsidRDefault="0085679F" w:rsidP="0085679F">
      <w:pPr>
        <w:rPr>
          <w:sz w:val="24"/>
        </w:rPr>
      </w:pPr>
    </w:p>
    <w:p w:rsidR="006132AD" w:rsidRPr="005B73B8" w:rsidRDefault="005B73B8">
      <w:pPr>
        <w:rPr>
          <w:b/>
          <w:sz w:val="24"/>
          <w:szCs w:val="24"/>
        </w:rPr>
      </w:pPr>
      <w:r w:rsidRPr="005B73B8">
        <w:rPr>
          <w:b/>
          <w:sz w:val="24"/>
          <w:szCs w:val="24"/>
        </w:rPr>
        <w:t>Purpose:</w:t>
      </w:r>
    </w:p>
    <w:p w:rsidR="005B73B8" w:rsidRDefault="005B73B8">
      <w:pPr>
        <w:rPr>
          <w:sz w:val="24"/>
          <w:szCs w:val="24"/>
        </w:rPr>
      </w:pPr>
    </w:p>
    <w:p w:rsidR="005B73B8" w:rsidRDefault="005B73B8">
      <w:pPr>
        <w:rPr>
          <w:sz w:val="24"/>
          <w:szCs w:val="24"/>
        </w:rPr>
      </w:pPr>
      <w:r>
        <w:rPr>
          <w:sz w:val="24"/>
          <w:szCs w:val="24"/>
        </w:rPr>
        <w:tab/>
        <w:t xml:space="preserve">Provide students with appropriate learning activities and experience designed to </w:t>
      </w:r>
      <w:r>
        <w:rPr>
          <w:sz w:val="24"/>
          <w:szCs w:val="24"/>
        </w:rPr>
        <w:tab/>
        <w:t xml:space="preserve">fulfill their potential for intellectual, emotional, physical, and social growth.  </w:t>
      </w:r>
      <w:r>
        <w:rPr>
          <w:sz w:val="24"/>
          <w:szCs w:val="24"/>
        </w:rPr>
        <w:tab/>
        <w:t xml:space="preserve">Enable students to develop competencies and skills to function successfully in </w:t>
      </w:r>
      <w:r>
        <w:rPr>
          <w:sz w:val="24"/>
          <w:szCs w:val="24"/>
        </w:rPr>
        <w:tab/>
        <w:t>society.</w:t>
      </w:r>
    </w:p>
    <w:p w:rsidR="00FC2E33" w:rsidRDefault="00FC2E33">
      <w:pPr>
        <w:rPr>
          <w:sz w:val="24"/>
          <w:szCs w:val="24"/>
        </w:rPr>
      </w:pPr>
    </w:p>
    <w:p w:rsidR="00FC2E33" w:rsidRDefault="00FC2E33" w:rsidP="00FC2E33">
      <w:pPr>
        <w:ind w:left="720"/>
        <w:rPr>
          <w:sz w:val="24"/>
          <w:szCs w:val="24"/>
        </w:rPr>
      </w:pPr>
      <w:r>
        <w:rPr>
          <w:sz w:val="24"/>
          <w:szCs w:val="24"/>
        </w:rPr>
        <w:t>Work closely with classroom teachers to coordinate learning opportunities for the students in closing the achievement gaps in core content areas.</w:t>
      </w:r>
    </w:p>
    <w:p w:rsidR="00FC2E33" w:rsidRDefault="00FC2E33">
      <w:pPr>
        <w:rPr>
          <w:sz w:val="24"/>
          <w:szCs w:val="24"/>
        </w:rPr>
      </w:pPr>
      <w:r>
        <w:rPr>
          <w:sz w:val="24"/>
          <w:szCs w:val="24"/>
        </w:rPr>
        <w:t xml:space="preserve"> </w:t>
      </w:r>
    </w:p>
    <w:p w:rsidR="005B73B8" w:rsidRDefault="005B73B8">
      <w:pPr>
        <w:rPr>
          <w:sz w:val="24"/>
          <w:szCs w:val="24"/>
        </w:rPr>
      </w:pPr>
    </w:p>
    <w:p w:rsidR="005B73B8" w:rsidRDefault="005B73B8">
      <w:pPr>
        <w:rPr>
          <w:b/>
          <w:sz w:val="24"/>
          <w:szCs w:val="24"/>
        </w:rPr>
      </w:pPr>
      <w:r w:rsidRPr="005B73B8">
        <w:rPr>
          <w:b/>
          <w:sz w:val="24"/>
          <w:szCs w:val="24"/>
        </w:rPr>
        <w:t>Qualifications:</w:t>
      </w:r>
    </w:p>
    <w:p w:rsidR="005B73B8" w:rsidRDefault="005B73B8">
      <w:pPr>
        <w:rPr>
          <w:b/>
          <w:sz w:val="24"/>
          <w:szCs w:val="24"/>
        </w:rPr>
      </w:pPr>
    </w:p>
    <w:p w:rsidR="005B73B8" w:rsidRPr="005B73B8" w:rsidRDefault="005B73B8">
      <w:pPr>
        <w:rPr>
          <w:sz w:val="24"/>
          <w:szCs w:val="24"/>
          <w:u w:val="single"/>
        </w:rPr>
      </w:pPr>
      <w:r>
        <w:rPr>
          <w:b/>
          <w:sz w:val="24"/>
          <w:szCs w:val="24"/>
        </w:rPr>
        <w:tab/>
      </w:r>
      <w:r w:rsidRPr="005B73B8">
        <w:rPr>
          <w:sz w:val="24"/>
          <w:szCs w:val="24"/>
          <w:u w:val="single"/>
        </w:rPr>
        <w:t>Minimum Education/Certification:</w:t>
      </w:r>
    </w:p>
    <w:p w:rsidR="005B73B8" w:rsidRDefault="005B73B8">
      <w:pPr>
        <w:rPr>
          <w:sz w:val="24"/>
          <w:szCs w:val="24"/>
        </w:rPr>
      </w:pPr>
      <w:r>
        <w:rPr>
          <w:sz w:val="24"/>
          <w:szCs w:val="24"/>
        </w:rPr>
        <w:tab/>
        <w:t>Bachelor’s degree from accredited university</w:t>
      </w:r>
    </w:p>
    <w:p w:rsidR="005B73B8" w:rsidRDefault="005B73B8">
      <w:pPr>
        <w:rPr>
          <w:sz w:val="24"/>
          <w:szCs w:val="24"/>
        </w:rPr>
      </w:pPr>
      <w:r>
        <w:rPr>
          <w:sz w:val="24"/>
          <w:szCs w:val="24"/>
        </w:rPr>
        <w:tab/>
        <w:t xml:space="preserve">Valid </w:t>
      </w:r>
      <w:smartTag w:uri="urn:schemas-microsoft-com:office:smarttags" w:element="State">
        <w:smartTag w:uri="urn:schemas-microsoft-com:office:smarttags" w:element="place">
          <w:r>
            <w:rPr>
              <w:sz w:val="24"/>
              <w:szCs w:val="24"/>
            </w:rPr>
            <w:t>Texas</w:t>
          </w:r>
        </w:smartTag>
      </w:smartTag>
      <w:r>
        <w:rPr>
          <w:sz w:val="24"/>
          <w:szCs w:val="24"/>
        </w:rPr>
        <w:t xml:space="preserve"> teaching certificate, with required endorsements for subject/level </w:t>
      </w:r>
      <w:r>
        <w:rPr>
          <w:sz w:val="24"/>
          <w:szCs w:val="24"/>
        </w:rPr>
        <w:tab/>
        <w:t>assigned</w:t>
      </w:r>
    </w:p>
    <w:p w:rsidR="005B73B8" w:rsidRDefault="005B73B8">
      <w:pPr>
        <w:rPr>
          <w:sz w:val="24"/>
          <w:szCs w:val="24"/>
        </w:rPr>
      </w:pPr>
    </w:p>
    <w:p w:rsidR="005B73B8" w:rsidRPr="005B73B8" w:rsidRDefault="005B73B8">
      <w:pPr>
        <w:rPr>
          <w:sz w:val="24"/>
          <w:szCs w:val="24"/>
          <w:u w:val="single"/>
        </w:rPr>
      </w:pPr>
      <w:r>
        <w:rPr>
          <w:sz w:val="24"/>
          <w:szCs w:val="24"/>
        </w:rPr>
        <w:tab/>
      </w:r>
      <w:r w:rsidRPr="005B73B8">
        <w:rPr>
          <w:sz w:val="24"/>
          <w:szCs w:val="24"/>
          <w:u w:val="single"/>
        </w:rPr>
        <w:t>Special Knowledge/Skills:</w:t>
      </w:r>
    </w:p>
    <w:p w:rsidR="005B73B8" w:rsidRDefault="005B73B8">
      <w:pPr>
        <w:rPr>
          <w:sz w:val="24"/>
          <w:szCs w:val="24"/>
        </w:rPr>
      </w:pPr>
      <w:r>
        <w:rPr>
          <w:sz w:val="24"/>
          <w:szCs w:val="24"/>
        </w:rPr>
        <w:tab/>
        <w:t>Knowledge of subjects assigned</w:t>
      </w:r>
    </w:p>
    <w:p w:rsidR="005B73B8" w:rsidRDefault="005B73B8">
      <w:pPr>
        <w:rPr>
          <w:sz w:val="24"/>
          <w:szCs w:val="24"/>
        </w:rPr>
      </w:pPr>
      <w:r>
        <w:rPr>
          <w:sz w:val="24"/>
          <w:szCs w:val="24"/>
        </w:rPr>
        <w:tab/>
        <w:t>General knowledge of curriculum and instruction</w:t>
      </w:r>
    </w:p>
    <w:p w:rsidR="005B73B8" w:rsidRDefault="005B73B8" w:rsidP="00CD11D3">
      <w:pPr>
        <w:rPr>
          <w:sz w:val="24"/>
          <w:szCs w:val="24"/>
        </w:rPr>
      </w:pPr>
    </w:p>
    <w:p w:rsidR="005B73B8" w:rsidRDefault="005B73B8">
      <w:pPr>
        <w:rPr>
          <w:sz w:val="24"/>
          <w:szCs w:val="24"/>
        </w:rPr>
      </w:pPr>
    </w:p>
    <w:p w:rsidR="005B73B8" w:rsidRDefault="005B73B8">
      <w:pPr>
        <w:rPr>
          <w:b/>
          <w:sz w:val="24"/>
          <w:szCs w:val="24"/>
        </w:rPr>
      </w:pPr>
      <w:r w:rsidRPr="005B73B8">
        <w:rPr>
          <w:b/>
          <w:sz w:val="24"/>
          <w:szCs w:val="24"/>
        </w:rPr>
        <w:t>Major Responsibilities and Duties:</w:t>
      </w:r>
    </w:p>
    <w:p w:rsidR="005B73B8" w:rsidRDefault="005B73B8">
      <w:pPr>
        <w:rPr>
          <w:b/>
          <w:sz w:val="24"/>
          <w:szCs w:val="24"/>
        </w:rPr>
      </w:pPr>
    </w:p>
    <w:p w:rsidR="005B73B8" w:rsidRPr="00AB6CA0" w:rsidRDefault="005B73B8">
      <w:pPr>
        <w:rPr>
          <w:sz w:val="24"/>
          <w:szCs w:val="24"/>
          <w:u w:val="single"/>
        </w:rPr>
      </w:pPr>
      <w:r>
        <w:rPr>
          <w:b/>
          <w:sz w:val="24"/>
          <w:szCs w:val="24"/>
        </w:rPr>
        <w:tab/>
      </w:r>
      <w:r w:rsidRPr="00AB6CA0">
        <w:rPr>
          <w:sz w:val="24"/>
          <w:szCs w:val="24"/>
          <w:u w:val="single"/>
        </w:rPr>
        <w:t>Instructional Strategies</w:t>
      </w:r>
    </w:p>
    <w:p w:rsidR="005B73B8" w:rsidRDefault="005B73B8">
      <w:pPr>
        <w:rPr>
          <w:b/>
          <w:sz w:val="24"/>
          <w:szCs w:val="24"/>
        </w:rPr>
      </w:pPr>
    </w:p>
    <w:p w:rsidR="005B73B8" w:rsidRPr="005B73B8" w:rsidRDefault="005B73B8" w:rsidP="00CD11D3">
      <w:pPr>
        <w:ind w:left="720"/>
        <w:rPr>
          <w:sz w:val="24"/>
          <w:szCs w:val="24"/>
        </w:rPr>
      </w:pPr>
      <w:r>
        <w:rPr>
          <w:sz w:val="24"/>
          <w:szCs w:val="24"/>
        </w:rPr>
        <w:t xml:space="preserve">1.  Develop and implement plans for the </w:t>
      </w:r>
      <w:r w:rsidR="00CD11D3">
        <w:rPr>
          <w:sz w:val="24"/>
          <w:szCs w:val="24"/>
        </w:rPr>
        <w:t xml:space="preserve">individual, small group or tutoring </w:t>
      </w:r>
      <w:proofErr w:type="gramStart"/>
      <w:r w:rsidR="00CD11D3">
        <w:rPr>
          <w:sz w:val="24"/>
          <w:szCs w:val="24"/>
        </w:rPr>
        <w:t>students  assigned</w:t>
      </w:r>
      <w:proofErr w:type="gramEnd"/>
      <w:r w:rsidR="00CD11D3">
        <w:rPr>
          <w:sz w:val="24"/>
          <w:szCs w:val="24"/>
        </w:rPr>
        <w:t xml:space="preserve"> and show </w:t>
      </w:r>
      <w:r>
        <w:rPr>
          <w:sz w:val="24"/>
          <w:szCs w:val="24"/>
        </w:rPr>
        <w:t>written evidence of preparation as required.</w:t>
      </w:r>
    </w:p>
    <w:p w:rsidR="005B73B8" w:rsidRDefault="00014F37">
      <w:pPr>
        <w:rPr>
          <w:sz w:val="24"/>
          <w:szCs w:val="24"/>
        </w:rPr>
      </w:pPr>
      <w:r>
        <w:rPr>
          <w:sz w:val="24"/>
          <w:szCs w:val="24"/>
        </w:rPr>
        <w:tab/>
      </w:r>
    </w:p>
    <w:p w:rsidR="00014F37" w:rsidRDefault="00014F37">
      <w:pPr>
        <w:rPr>
          <w:sz w:val="24"/>
          <w:szCs w:val="24"/>
        </w:rPr>
      </w:pPr>
      <w:r>
        <w:rPr>
          <w:sz w:val="24"/>
          <w:szCs w:val="24"/>
        </w:rPr>
        <w:tab/>
        <w:t>2.  Prepare lessons that reflect accommodation for individual student differences.</w:t>
      </w:r>
    </w:p>
    <w:p w:rsidR="00014F37" w:rsidRDefault="00014F37">
      <w:pPr>
        <w:rPr>
          <w:sz w:val="24"/>
          <w:szCs w:val="24"/>
        </w:rPr>
      </w:pPr>
    </w:p>
    <w:p w:rsidR="00014F37" w:rsidRDefault="00014F37">
      <w:pPr>
        <w:rPr>
          <w:sz w:val="24"/>
          <w:szCs w:val="24"/>
        </w:rPr>
      </w:pPr>
      <w:r>
        <w:rPr>
          <w:sz w:val="24"/>
          <w:szCs w:val="24"/>
        </w:rPr>
        <w:tab/>
        <w:t xml:space="preserve">3.  Present the subject matter according to guidelines established by Texas </w:t>
      </w:r>
      <w:r>
        <w:rPr>
          <w:sz w:val="24"/>
          <w:szCs w:val="24"/>
        </w:rPr>
        <w:tab/>
        <w:t xml:space="preserve">   </w:t>
      </w:r>
      <w:r>
        <w:rPr>
          <w:sz w:val="24"/>
          <w:szCs w:val="24"/>
        </w:rPr>
        <w:tab/>
        <w:t xml:space="preserve"> </w:t>
      </w:r>
      <w:r>
        <w:rPr>
          <w:sz w:val="24"/>
          <w:szCs w:val="24"/>
        </w:rPr>
        <w:tab/>
        <w:t xml:space="preserve">     Education Agency, board policies, and administrative regulations.</w:t>
      </w:r>
    </w:p>
    <w:p w:rsidR="00014F37" w:rsidRDefault="00014F37">
      <w:pPr>
        <w:rPr>
          <w:sz w:val="24"/>
          <w:szCs w:val="24"/>
        </w:rPr>
      </w:pPr>
    </w:p>
    <w:p w:rsidR="00014F37" w:rsidRDefault="00014F37">
      <w:pPr>
        <w:rPr>
          <w:sz w:val="24"/>
          <w:szCs w:val="24"/>
        </w:rPr>
      </w:pPr>
      <w:r>
        <w:rPr>
          <w:sz w:val="24"/>
          <w:szCs w:val="24"/>
        </w:rPr>
        <w:lastRenderedPageBreak/>
        <w:tab/>
        <w:t xml:space="preserve">4.  Employ a variety of instructional techniques and media, consistent with the </w:t>
      </w:r>
      <w:r>
        <w:rPr>
          <w:sz w:val="24"/>
          <w:szCs w:val="24"/>
        </w:rPr>
        <w:tab/>
        <w:t xml:space="preserve">  </w:t>
      </w:r>
      <w:r>
        <w:rPr>
          <w:sz w:val="24"/>
          <w:szCs w:val="24"/>
        </w:rPr>
        <w:tab/>
        <w:t xml:space="preserve">     needs and capabilities of the student groups involved.</w:t>
      </w:r>
    </w:p>
    <w:p w:rsidR="00CD11D3" w:rsidRDefault="00CD11D3">
      <w:pPr>
        <w:rPr>
          <w:sz w:val="24"/>
          <w:szCs w:val="24"/>
        </w:rPr>
      </w:pPr>
    </w:p>
    <w:p w:rsidR="00014F37" w:rsidRDefault="00014F37" w:rsidP="00CD11D3">
      <w:pPr>
        <w:ind w:left="720"/>
        <w:rPr>
          <w:sz w:val="24"/>
          <w:szCs w:val="24"/>
        </w:rPr>
      </w:pPr>
      <w:r>
        <w:rPr>
          <w:sz w:val="24"/>
          <w:szCs w:val="24"/>
        </w:rPr>
        <w:t xml:space="preserve">5.  </w:t>
      </w:r>
      <w:r w:rsidR="00CD11D3">
        <w:rPr>
          <w:sz w:val="24"/>
          <w:szCs w:val="24"/>
        </w:rPr>
        <w:t>Work with campus teams to maintain a comprehensive improvement plan for   closing the achievement gaps in English Language Arts, Social Studies, Math, and Science.</w:t>
      </w:r>
    </w:p>
    <w:p w:rsidR="00014F37" w:rsidRDefault="00014F37">
      <w:pPr>
        <w:rPr>
          <w:sz w:val="24"/>
          <w:szCs w:val="24"/>
        </w:rPr>
      </w:pPr>
    </w:p>
    <w:p w:rsidR="00014F37" w:rsidRDefault="00014F37" w:rsidP="00CD11D3">
      <w:pPr>
        <w:ind w:left="720"/>
        <w:rPr>
          <w:sz w:val="24"/>
          <w:szCs w:val="24"/>
        </w:rPr>
      </w:pPr>
      <w:r>
        <w:rPr>
          <w:sz w:val="24"/>
          <w:szCs w:val="24"/>
        </w:rPr>
        <w:t xml:space="preserve">6.  </w:t>
      </w:r>
      <w:r w:rsidR="00CD11D3">
        <w:rPr>
          <w:sz w:val="24"/>
          <w:szCs w:val="24"/>
        </w:rPr>
        <w:t>Work to continuously monitor the progress of identified students and be an advocate for continued support and services as needed.</w:t>
      </w:r>
    </w:p>
    <w:p w:rsidR="00014F37" w:rsidRDefault="00014F37">
      <w:pPr>
        <w:rPr>
          <w:sz w:val="24"/>
          <w:szCs w:val="24"/>
        </w:rPr>
      </w:pPr>
    </w:p>
    <w:p w:rsidR="00014F37" w:rsidRDefault="00014F37">
      <w:pPr>
        <w:rPr>
          <w:sz w:val="24"/>
          <w:szCs w:val="24"/>
        </w:rPr>
      </w:pPr>
      <w:r>
        <w:rPr>
          <w:sz w:val="24"/>
          <w:szCs w:val="24"/>
        </w:rPr>
        <w:tab/>
        <w:t>7.  Employ the use of technologies in the teaching/learning process.</w:t>
      </w:r>
    </w:p>
    <w:p w:rsidR="00014F37" w:rsidRDefault="00014F37">
      <w:pPr>
        <w:rPr>
          <w:sz w:val="24"/>
          <w:szCs w:val="24"/>
        </w:rPr>
      </w:pPr>
    </w:p>
    <w:p w:rsidR="00014F37" w:rsidRDefault="00014F37">
      <w:pPr>
        <w:rPr>
          <w:sz w:val="24"/>
          <w:szCs w:val="24"/>
        </w:rPr>
      </w:pPr>
      <w:r>
        <w:rPr>
          <w:sz w:val="24"/>
          <w:szCs w:val="24"/>
        </w:rPr>
        <w:tab/>
        <w:t>8.  Assist students in analyzing and improving methods and habits of study.</w:t>
      </w:r>
    </w:p>
    <w:p w:rsidR="00014F37" w:rsidRDefault="00014F37">
      <w:pPr>
        <w:rPr>
          <w:sz w:val="24"/>
          <w:szCs w:val="24"/>
        </w:rPr>
      </w:pPr>
    </w:p>
    <w:p w:rsidR="00014F37" w:rsidRDefault="00014F37">
      <w:pPr>
        <w:rPr>
          <w:sz w:val="24"/>
          <w:szCs w:val="24"/>
        </w:rPr>
      </w:pPr>
      <w:r>
        <w:rPr>
          <w:sz w:val="24"/>
          <w:szCs w:val="24"/>
        </w:rPr>
        <w:tab/>
        <w:t xml:space="preserve">9.  Assess the accomplishments of students on a regular basis and provide reports </w:t>
      </w:r>
      <w:r>
        <w:rPr>
          <w:sz w:val="24"/>
          <w:szCs w:val="24"/>
        </w:rPr>
        <w:tab/>
        <w:t xml:space="preserve"> </w:t>
      </w:r>
      <w:r>
        <w:rPr>
          <w:sz w:val="24"/>
          <w:szCs w:val="24"/>
        </w:rPr>
        <w:tab/>
        <w:t xml:space="preserve">     as required.</w:t>
      </w:r>
    </w:p>
    <w:p w:rsidR="0062290F" w:rsidRPr="00CD11D3" w:rsidRDefault="00014F37">
      <w:pPr>
        <w:rPr>
          <w:sz w:val="24"/>
          <w:szCs w:val="24"/>
        </w:rPr>
      </w:pPr>
      <w:r>
        <w:rPr>
          <w:sz w:val="24"/>
          <w:szCs w:val="24"/>
        </w:rPr>
        <w:tab/>
      </w:r>
    </w:p>
    <w:p w:rsidR="0062290F" w:rsidRDefault="00AB6CA0">
      <w:pPr>
        <w:rPr>
          <w:sz w:val="24"/>
          <w:szCs w:val="24"/>
        </w:rPr>
      </w:pPr>
      <w:r w:rsidRPr="00AB6CA0">
        <w:rPr>
          <w:sz w:val="24"/>
          <w:szCs w:val="24"/>
        </w:rPr>
        <w:tab/>
      </w:r>
    </w:p>
    <w:p w:rsidR="0062290F" w:rsidRPr="00AB6CA0" w:rsidRDefault="00AB6CA0">
      <w:pPr>
        <w:rPr>
          <w:sz w:val="24"/>
          <w:szCs w:val="24"/>
          <w:u w:val="single"/>
        </w:rPr>
      </w:pPr>
      <w:r>
        <w:rPr>
          <w:b/>
          <w:sz w:val="24"/>
          <w:szCs w:val="24"/>
        </w:rPr>
        <w:tab/>
      </w:r>
      <w:r w:rsidR="0062290F" w:rsidRPr="00AB6CA0">
        <w:rPr>
          <w:sz w:val="24"/>
          <w:szCs w:val="24"/>
          <w:u w:val="single"/>
        </w:rPr>
        <w:t>Communication</w:t>
      </w:r>
    </w:p>
    <w:p w:rsidR="0062290F" w:rsidRDefault="0062290F">
      <w:pPr>
        <w:rPr>
          <w:sz w:val="24"/>
          <w:szCs w:val="24"/>
        </w:rPr>
      </w:pPr>
    </w:p>
    <w:p w:rsidR="0062290F" w:rsidRDefault="0062290F">
      <w:pPr>
        <w:rPr>
          <w:sz w:val="24"/>
          <w:szCs w:val="24"/>
        </w:rPr>
      </w:pPr>
      <w:r>
        <w:rPr>
          <w:sz w:val="24"/>
          <w:szCs w:val="24"/>
        </w:rPr>
        <w:t xml:space="preserve">        </w:t>
      </w:r>
      <w:r w:rsidR="00E76148">
        <w:rPr>
          <w:sz w:val="24"/>
          <w:szCs w:val="24"/>
        </w:rPr>
        <w:t xml:space="preserve">  </w:t>
      </w:r>
      <w:r w:rsidR="00FF2241">
        <w:rPr>
          <w:sz w:val="24"/>
          <w:szCs w:val="24"/>
        </w:rPr>
        <w:t>10</w:t>
      </w:r>
      <w:r>
        <w:rPr>
          <w:sz w:val="24"/>
          <w:szCs w:val="24"/>
        </w:rPr>
        <w:t xml:space="preserve">.  Establish and maintain open lines of communication with students and their </w:t>
      </w:r>
      <w:r>
        <w:rPr>
          <w:sz w:val="24"/>
          <w:szCs w:val="24"/>
        </w:rPr>
        <w:tab/>
        <w:t xml:space="preserve"> </w:t>
      </w:r>
      <w:r>
        <w:rPr>
          <w:sz w:val="24"/>
          <w:szCs w:val="24"/>
        </w:rPr>
        <w:tab/>
        <w:t xml:space="preserve">   </w:t>
      </w:r>
      <w:r w:rsidR="00E76148">
        <w:rPr>
          <w:sz w:val="24"/>
          <w:szCs w:val="24"/>
        </w:rPr>
        <w:t xml:space="preserve">  </w:t>
      </w:r>
      <w:r>
        <w:rPr>
          <w:sz w:val="24"/>
          <w:szCs w:val="24"/>
        </w:rPr>
        <w:t xml:space="preserve"> parents.</w:t>
      </w:r>
    </w:p>
    <w:p w:rsidR="0062290F" w:rsidRDefault="0062290F">
      <w:pPr>
        <w:rPr>
          <w:sz w:val="24"/>
          <w:szCs w:val="24"/>
        </w:rPr>
      </w:pPr>
      <w:r>
        <w:rPr>
          <w:sz w:val="24"/>
          <w:szCs w:val="24"/>
        </w:rPr>
        <w:tab/>
      </w:r>
    </w:p>
    <w:p w:rsidR="0062290F" w:rsidRDefault="00E76148">
      <w:pPr>
        <w:rPr>
          <w:sz w:val="24"/>
          <w:szCs w:val="24"/>
        </w:rPr>
      </w:pPr>
      <w:r>
        <w:rPr>
          <w:sz w:val="24"/>
          <w:szCs w:val="24"/>
        </w:rPr>
        <w:t xml:space="preserve">  </w:t>
      </w:r>
      <w:r w:rsidR="009E62CF">
        <w:rPr>
          <w:sz w:val="24"/>
          <w:szCs w:val="24"/>
        </w:rPr>
        <w:t xml:space="preserve">        1</w:t>
      </w:r>
      <w:r w:rsidR="00FF2241">
        <w:rPr>
          <w:sz w:val="24"/>
          <w:szCs w:val="24"/>
        </w:rPr>
        <w:t>1</w:t>
      </w:r>
      <w:r w:rsidR="0062290F">
        <w:rPr>
          <w:sz w:val="24"/>
          <w:szCs w:val="24"/>
        </w:rPr>
        <w:t xml:space="preserve">.  Maintain a professional relationship with all colleagues, students, parents, and </w:t>
      </w:r>
      <w:r w:rsidR="0062290F">
        <w:rPr>
          <w:sz w:val="24"/>
          <w:szCs w:val="24"/>
        </w:rPr>
        <w:tab/>
        <w:t xml:space="preserve"> </w:t>
      </w:r>
      <w:r w:rsidR="0062290F">
        <w:rPr>
          <w:sz w:val="24"/>
          <w:szCs w:val="24"/>
        </w:rPr>
        <w:tab/>
        <w:t xml:space="preserve">   </w:t>
      </w:r>
      <w:r>
        <w:rPr>
          <w:sz w:val="24"/>
          <w:szCs w:val="24"/>
        </w:rPr>
        <w:t xml:space="preserve">  </w:t>
      </w:r>
      <w:r w:rsidR="0062290F">
        <w:rPr>
          <w:sz w:val="24"/>
          <w:szCs w:val="24"/>
        </w:rPr>
        <w:t>community members.</w:t>
      </w:r>
    </w:p>
    <w:p w:rsidR="0062290F" w:rsidRDefault="0062290F">
      <w:pPr>
        <w:rPr>
          <w:sz w:val="24"/>
          <w:szCs w:val="24"/>
        </w:rPr>
      </w:pPr>
    </w:p>
    <w:p w:rsidR="0062290F" w:rsidRDefault="0062290F">
      <w:pPr>
        <w:rPr>
          <w:sz w:val="24"/>
          <w:szCs w:val="24"/>
        </w:rPr>
      </w:pPr>
      <w:r>
        <w:rPr>
          <w:sz w:val="24"/>
          <w:szCs w:val="24"/>
        </w:rPr>
        <w:t xml:space="preserve">  </w:t>
      </w:r>
      <w:r w:rsidR="00E76148">
        <w:rPr>
          <w:sz w:val="24"/>
          <w:szCs w:val="24"/>
        </w:rPr>
        <w:t xml:space="preserve">  </w:t>
      </w:r>
      <w:r w:rsidR="009E62CF">
        <w:rPr>
          <w:sz w:val="24"/>
          <w:szCs w:val="24"/>
        </w:rPr>
        <w:t xml:space="preserve">      </w:t>
      </w:r>
      <w:r w:rsidR="00FF2241">
        <w:rPr>
          <w:sz w:val="24"/>
          <w:szCs w:val="24"/>
        </w:rPr>
        <w:t>12</w:t>
      </w:r>
      <w:r>
        <w:rPr>
          <w:sz w:val="24"/>
          <w:szCs w:val="24"/>
        </w:rPr>
        <w:t xml:space="preserve">.  Use acceptable communication skills to present information accurately and </w:t>
      </w:r>
      <w:r>
        <w:rPr>
          <w:sz w:val="24"/>
          <w:szCs w:val="24"/>
        </w:rPr>
        <w:tab/>
        <w:t xml:space="preserve">  </w:t>
      </w:r>
      <w:r>
        <w:rPr>
          <w:sz w:val="24"/>
          <w:szCs w:val="24"/>
        </w:rPr>
        <w:tab/>
        <w:t xml:space="preserve">  </w:t>
      </w:r>
      <w:r w:rsidR="00E76148">
        <w:rPr>
          <w:sz w:val="24"/>
          <w:szCs w:val="24"/>
        </w:rPr>
        <w:t xml:space="preserve">  </w:t>
      </w:r>
      <w:r>
        <w:rPr>
          <w:sz w:val="24"/>
          <w:szCs w:val="24"/>
        </w:rPr>
        <w:t xml:space="preserve"> clearly.  </w:t>
      </w:r>
    </w:p>
    <w:p w:rsidR="0062290F" w:rsidRDefault="0062290F">
      <w:pPr>
        <w:rPr>
          <w:sz w:val="24"/>
          <w:szCs w:val="24"/>
        </w:rPr>
      </w:pPr>
    </w:p>
    <w:p w:rsidR="0062290F" w:rsidRPr="00AB6CA0" w:rsidRDefault="00AB6CA0">
      <w:pPr>
        <w:rPr>
          <w:sz w:val="24"/>
          <w:szCs w:val="24"/>
          <w:u w:val="single"/>
        </w:rPr>
      </w:pPr>
      <w:r>
        <w:rPr>
          <w:b/>
          <w:sz w:val="24"/>
          <w:szCs w:val="24"/>
        </w:rPr>
        <w:tab/>
      </w:r>
      <w:r w:rsidR="0062290F" w:rsidRPr="00AB6CA0">
        <w:rPr>
          <w:sz w:val="24"/>
          <w:szCs w:val="24"/>
          <w:u w:val="single"/>
        </w:rPr>
        <w:t>Professional Growth and Development</w:t>
      </w:r>
    </w:p>
    <w:p w:rsidR="0062290F" w:rsidRDefault="0062290F">
      <w:pPr>
        <w:rPr>
          <w:sz w:val="24"/>
          <w:szCs w:val="24"/>
        </w:rPr>
      </w:pPr>
    </w:p>
    <w:p w:rsidR="0062290F" w:rsidRDefault="009E62CF">
      <w:pPr>
        <w:rPr>
          <w:sz w:val="24"/>
          <w:szCs w:val="24"/>
        </w:rPr>
      </w:pPr>
      <w:r>
        <w:rPr>
          <w:sz w:val="24"/>
          <w:szCs w:val="24"/>
        </w:rPr>
        <w:t xml:space="preserve">          </w:t>
      </w:r>
      <w:r w:rsidR="00FF2241">
        <w:rPr>
          <w:sz w:val="24"/>
          <w:szCs w:val="24"/>
        </w:rPr>
        <w:t>13</w:t>
      </w:r>
      <w:r w:rsidR="0062290F">
        <w:rPr>
          <w:sz w:val="24"/>
          <w:szCs w:val="24"/>
        </w:rPr>
        <w:t>.  Participate in the district staff development program.</w:t>
      </w:r>
    </w:p>
    <w:p w:rsidR="0062290F" w:rsidRDefault="0062290F">
      <w:pPr>
        <w:rPr>
          <w:sz w:val="24"/>
          <w:szCs w:val="24"/>
        </w:rPr>
      </w:pPr>
    </w:p>
    <w:p w:rsidR="0062290F" w:rsidRDefault="009E62CF">
      <w:pPr>
        <w:rPr>
          <w:sz w:val="24"/>
          <w:szCs w:val="24"/>
        </w:rPr>
      </w:pPr>
      <w:r>
        <w:rPr>
          <w:sz w:val="24"/>
          <w:szCs w:val="24"/>
        </w:rPr>
        <w:t xml:space="preserve">          </w:t>
      </w:r>
      <w:r w:rsidR="00FF2241">
        <w:rPr>
          <w:sz w:val="24"/>
          <w:szCs w:val="24"/>
        </w:rPr>
        <w:t>14</w:t>
      </w:r>
      <w:r w:rsidR="0062290F">
        <w:rPr>
          <w:sz w:val="24"/>
          <w:szCs w:val="24"/>
        </w:rPr>
        <w:t xml:space="preserve">.  Demonstrate interest and initiative </w:t>
      </w:r>
      <w:r w:rsidR="00E76148">
        <w:rPr>
          <w:sz w:val="24"/>
          <w:szCs w:val="24"/>
        </w:rPr>
        <w:t>in professional improvement.</w:t>
      </w:r>
    </w:p>
    <w:p w:rsidR="00E76148" w:rsidRDefault="00E76148">
      <w:pPr>
        <w:rPr>
          <w:sz w:val="24"/>
          <w:szCs w:val="24"/>
        </w:rPr>
      </w:pPr>
    </w:p>
    <w:p w:rsidR="00E76148" w:rsidRDefault="009E62CF">
      <w:pPr>
        <w:rPr>
          <w:sz w:val="24"/>
          <w:szCs w:val="24"/>
        </w:rPr>
      </w:pPr>
      <w:r>
        <w:rPr>
          <w:sz w:val="24"/>
          <w:szCs w:val="24"/>
        </w:rPr>
        <w:t xml:space="preserve">          </w:t>
      </w:r>
      <w:r w:rsidR="00FF2241">
        <w:rPr>
          <w:sz w:val="24"/>
          <w:szCs w:val="24"/>
        </w:rPr>
        <w:t>15</w:t>
      </w:r>
      <w:r w:rsidR="00E76148">
        <w:rPr>
          <w:sz w:val="24"/>
          <w:szCs w:val="24"/>
        </w:rPr>
        <w:t>.  Demonstrate behavior that is professional, ethical, and responsible.</w:t>
      </w:r>
    </w:p>
    <w:p w:rsidR="00630961" w:rsidRPr="00630961" w:rsidRDefault="00630961">
      <w:pPr>
        <w:rPr>
          <w:b/>
          <w:sz w:val="24"/>
          <w:szCs w:val="24"/>
        </w:rPr>
      </w:pPr>
    </w:p>
    <w:p w:rsidR="00630961" w:rsidRPr="00AB6CA0" w:rsidRDefault="00AB6CA0">
      <w:pPr>
        <w:rPr>
          <w:sz w:val="24"/>
          <w:szCs w:val="24"/>
          <w:u w:val="single"/>
        </w:rPr>
      </w:pPr>
      <w:r>
        <w:rPr>
          <w:sz w:val="24"/>
          <w:szCs w:val="24"/>
        </w:rPr>
        <w:tab/>
      </w:r>
      <w:r w:rsidR="00630961" w:rsidRPr="00AB6CA0">
        <w:rPr>
          <w:sz w:val="24"/>
          <w:szCs w:val="24"/>
          <w:u w:val="single"/>
        </w:rPr>
        <w:t>Policy Implementation</w:t>
      </w:r>
    </w:p>
    <w:p w:rsidR="00630961" w:rsidRDefault="00630961">
      <w:pPr>
        <w:rPr>
          <w:sz w:val="24"/>
          <w:szCs w:val="24"/>
        </w:rPr>
      </w:pPr>
    </w:p>
    <w:p w:rsidR="00630961" w:rsidRDefault="009E62CF">
      <w:pPr>
        <w:rPr>
          <w:sz w:val="24"/>
          <w:szCs w:val="24"/>
        </w:rPr>
      </w:pPr>
      <w:r>
        <w:rPr>
          <w:sz w:val="24"/>
          <w:szCs w:val="24"/>
        </w:rPr>
        <w:t xml:space="preserve">          </w:t>
      </w:r>
      <w:r w:rsidR="00FF2241">
        <w:rPr>
          <w:sz w:val="24"/>
          <w:szCs w:val="24"/>
        </w:rPr>
        <w:t>16</w:t>
      </w:r>
      <w:r w:rsidR="00630961">
        <w:rPr>
          <w:sz w:val="24"/>
          <w:szCs w:val="24"/>
        </w:rPr>
        <w:t xml:space="preserve">.  Keep informed of and </w:t>
      </w:r>
      <w:proofErr w:type="gramStart"/>
      <w:r w:rsidR="00630961">
        <w:rPr>
          <w:sz w:val="24"/>
          <w:szCs w:val="24"/>
        </w:rPr>
        <w:t>comply</w:t>
      </w:r>
      <w:proofErr w:type="gramEnd"/>
      <w:r w:rsidR="00630961">
        <w:rPr>
          <w:sz w:val="24"/>
          <w:szCs w:val="24"/>
        </w:rPr>
        <w:t xml:space="preserve"> with state, district, and school regulations and </w:t>
      </w:r>
      <w:r w:rsidR="00630961">
        <w:rPr>
          <w:sz w:val="24"/>
          <w:szCs w:val="24"/>
        </w:rPr>
        <w:tab/>
        <w:t xml:space="preserve"> </w:t>
      </w:r>
      <w:r w:rsidR="00630961">
        <w:rPr>
          <w:sz w:val="24"/>
          <w:szCs w:val="24"/>
        </w:rPr>
        <w:tab/>
        <w:t xml:space="preserve">      policies for classroom teachers.</w:t>
      </w:r>
    </w:p>
    <w:p w:rsidR="00630961" w:rsidRDefault="00630961">
      <w:pPr>
        <w:rPr>
          <w:sz w:val="24"/>
          <w:szCs w:val="24"/>
        </w:rPr>
      </w:pPr>
    </w:p>
    <w:p w:rsidR="00630961" w:rsidRDefault="009E62CF">
      <w:pPr>
        <w:rPr>
          <w:sz w:val="24"/>
          <w:szCs w:val="24"/>
        </w:rPr>
      </w:pPr>
      <w:r>
        <w:rPr>
          <w:sz w:val="24"/>
          <w:szCs w:val="24"/>
        </w:rPr>
        <w:t xml:space="preserve">          </w:t>
      </w:r>
      <w:r w:rsidR="00FF2241">
        <w:rPr>
          <w:sz w:val="24"/>
          <w:szCs w:val="24"/>
        </w:rPr>
        <w:t>17</w:t>
      </w:r>
      <w:r w:rsidR="00630961">
        <w:rPr>
          <w:sz w:val="24"/>
          <w:szCs w:val="24"/>
        </w:rPr>
        <w:t xml:space="preserve">.  Assume responsibility for compiling, maintaining, and filing all reports, </w:t>
      </w:r>
      <w:r w:rsidR="00630961">
        <w:rPr>
          <w:sz w:val="24"/>
          <w:szCs w:val="24"/>
        </w:rPr>
        <w:tab/>
        <w:t xml:space="preserve"> </w:t>
      </w:r>
      <w:r w:rsidR="00630961">
        <w:rPr>
          <w:sz w:val="24"/>
          <w:szCs w:val="24"/>
        </w:rPr>
        <w:tab/>
        <w:t xml:space="preserve">      records, and other documents required.</w:t>
      </w:r>
    </w:p>
    <w:p w:rsidR="00630961" w:rsidRDefault="00630961">
      <w:pPr>
        <w:rPr>
          <w:sz w:val="24"/>
          <w:szCs w:val="24"/>
        </w:rPr>
      </w:pPr>
    </w:p>
    <w:p w:rsidR="00630961" w:rsidRDefault="009E62CF">
      <w:pPr>
        <w:rPr>
          <w:sz w:val="24"/>
          <w:szCs w:val="24"/>
        </w:rPr>
      </w:pPr>
      <w:r>
        <w:rPr>
          <w:sz w:val="24"/>
          <w:szCs w:val="24"/>
        </w:rPr>
        <w:lastRenderedPageBreak/>
        <w:t xml:space="preserve">         </w:t>
      </w:r>
      <w:r w:rsidR="00FF2241">
        <w:rPr>
          <w:sz w:val="24"/>
          <w:szCs w:val="24"/>
        </w:rPr>
        <w:t>18</w:t>
      </w:r>
      <w:r w:rsidR="00630961">
        <w:rPr>
          <w:sz w:val="24"/>
          <w:szCs w:val="24"/>
        </w:rPr>
        <w:t xml:space="preserve">.  Attend and participate in faculty meetings and serve on staff committees as </w:t>
      </w:r>
      <w:r w:rsidR="00630961">
        <w:rPr>
          <w:sz w:val="24"/>
          <w:szCs w:val="24"/>
        </w:rPr>
        <w:tab/>
        <w:t xml:space="preserve"> </w:t>
      </w:r>
      <w:r w:rsidR="00630961">
        <w:rPr>
          <w:sz w:val="24"/>
          <w:szCs w:val="24"/>
        </w:rPr>
        <w:tab/>
        <w:t xml:space="preserve">     required.</w:t>
      </w:r>
    </w:p>
    <w:p w:rsidR="00630961" w:rsidRPr="002A044D" w:rsidRDefault="00630961">
      <w:pPr>
        <w:rPr>
          <w:b/>
          <w:sz w:val="24"/>
          <w:szCs w:val="24"/>
        </w:rPr>
      </w:pPr>
    </w:p>
    <w:p w:rsidR="002A044D" w:rsidRDefault="002A044D">
      <w:pPr>
        <w:rPr>
          <w:sz w:val="24"/>
          <w:szCs w:val="24"/>
        </w:rPr>
      </w:pPr>
    </w:p>
    <w:p w:rsidR="002A044D" w:rsidRPr="002A044D" w:rsidRDefault="002A044D">
      <w:pPr>
        <w:rPr>
          <w:b/>
          <w:sz w:val="24"/>
          <w:szCs w:val="24"/>
        </w:rPr>
      </w:pPr>
      <w:r w:rsidRPr="002A044D">
        <w:rPr>
          <w:b/>
          <w:sz w:val="24"/>
          <w:szCs w:val="24"/>
        </w:rPr>
        <w:t>Working Conditions:</w:t>
      </w:r>
    </w:p>
    <w:p w:rsidR="002A044D" w:rsidRDefault="002A044D">
      <w:pPr>
        <w:rPr>
          <w:sz w:val="24"/>
          <w:szCs w:val="24"/>
        </w:rPr>
      </w:pPr>
    </w:p>
    <w:p w:rsidR="002A044D" w:rsidRPr="00AB6CA0" w:rsidRDefault="002A044D">
      <w:pPr>
        <w:rPr>
          <w:sz w:val="24"/>
          <w:szCs w:val="24"/>
          <w:u w:val="single"/>
        </w:rPr>
      </w:pPr>
      <w:r>
        <w:rPr>
          <w:sz w:val="24"/>
          <w:szCs w:val="24"/>
        </w:rPr>
        <w:tab/>
      </w:r>
      <w:r w:rsidRPr="00AB6CA0">
        <w:rPr>
          <w:sz w:val="24"/>
          <w:szCs w:val="24"/>
          <w:u w:val="single"/>
        </w:rPr>
        <w:t>Mental Demands/Physical Demands/Environmental Factors:</w:t>
      </w:r>
    </w:p>
    <w:p w:rsidR="002A044D" w:rsidRDefault="002A044D">
      <w:pPr>
        <w:rPr>
          <w:sz w:val="24"/>
          <w:szCs w:val="24"/>
        </w:rPr>
      </w:pPr>
      <w:r>
        <w:rPr>
          <w:sz w:val="24"/>
          <w:szCs w:val="24"/>
        </w:rPr>
        <w:tab/>
        <w:t xml:space="preserve">Maintain emotional control under stress.  </w:t>
      </w:r>
      <w:proofErr w:type="gramStart"/>
      <w:r>
        <w:rPr>
          <w:sz w:val="24"/>
          <w:szCs w:val="24"/>
        </w:rPr>
        <w:t xml:space="preserve">Frequent standing, stopping, bending, </w:t>
      </w:r>
      <w:r>
        <w:rPr>
          <w:sz w:val="24"/>
          <w:szCs w:val="24"/>
        </w:rPr>
        <w:tab/>
        <w:t>pulling, and pushing.</w:t>
      </w:r>
      <w:proofErr w:type="gramEnd"/>
      <w:r>
        <w:rPr>
          <w:sz w:val="24"/>
          <w:szCs w:val="24"/>
        </w:rPr>
        <w:t xml:space="preserve">  Move small stacks of textbooks, media equipment, desk, </w:t>
      </w:r>
      <w:r>
        <w:rPr>
          <w:sz w:val="24"/>
          <w:szCs w:val="24"/>
        </w:rPr>
        <w:tab/>
        <w:t>and other classroom equipment.</w:t>
      </w:r>
    </w:p>
    <w:p w:rsidR="002A044D" w:rsidRDefault="002A044D">
      <w:pPr>
        <w:rPr>
          <w:sz w:val="24"/>
          <w:szCs w:val="24"/>
        </w:rPr>
      </w:pPr>
    </w:p>
    <w:p w:rsidR="005A0615" w:rsidRPr="00C155D1" w:rsidRDefault="005A0615" w:rsidP="005A0615">
      <w:pPr>
        <w:tabs>
          <w:tab w:val="left" w:pos="360"/>
        </w:tabs>
        <w:jc w:val="both"/>
        <w:rPr>
          <w:b/>
          <w:sz w:val="24"/>
        </w:rPr>
      </w:pPr>
      <w:r w:rsidRPr="00C155D1">
        <w:rPr>
          <w:b/>
          <w:sz w:val="24"/>
        </w:rPr>
        <w:t>Physical Demands:</w:t>
      </w:r>
    </w:p>
    <w:p w:rsidR="005A0615" w:rsidRDefault="005A0615" w:rsidP="005A0615">
      <w:pPr>
        <w:tabs>
          <w:tab w:val="left" w:pos="360"/>
        </w:tabs>
        <w:rPr>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813"/>
        <w:gridCol w:w="1786"/>
        <w:gridCol w:w="1782"/>
        <w:gridCol w:w="1782"/>
      </w:tblGrid>
      <w:tr w:rsidR="005A0615" w:rsidRPr="001E0160" w:rsidTr="00842328">
        <w:trPr>
          <w:trHeight w:val="237"/>
        </w:trPr>
        <w:tc>
          <w:tcPr>
            <w:tcW w:w="1139" w:type="dxa"/>
          </w:tcPr>
          <w:p w:rsidR="005A0615" w:rsidRPr="001E0160" w:rsidRDefault="005A0615" w:rsidP="00842328">
            <w:pPr>
              <w:tabs>
                <w:tab w:val="left" w:pos="360"/>
              </w:tabs>
            </w:pPr>
          </w:p>
        </w:tc>
        <w:tc>
          <w:tcPr>
            <w:tcW w:w="1831" w:type="dxa"/>
          </w:tcPr>
          <w:p w:rsidR="005A0615" w:rsidRPr="001E0160" w:rsidRDefault="005A0615" w:rsidP="00842328">
            <w:pPr>
              <w:tabs>
                <w:tab w:val="left" w:pos="360"/>
              </w:tabs>
              <w:jc w:val="center"/>
            </w:pPr>
            <w:r w:rsidRPr="001E0160">
              <w:t>Not Required</w:t>
            </w:r>
          </w:p>
        </w:tc>
        <w:tc>
          <w:tcPr>
            <w:tcW w:w="1800" w:type="dxa"/>
          </w:tcPr>
          <w:p w:rsidR="005A0615" w:rsidRPr="001E0160" w:rsidRDefault="005A0615" w:rsidP="00842328">
            <w:pPr>
              <w:tabs>
                <w:tab w:val="left" w:pos="360"/>
              </w:tabs>
              <w:jc w:val="center"/>
            </w:pPr>
            <w:r w:rsidRPr="001E0160">
              <w:t>Occasional</w:t>
            </w:r>
          </w:p>
        </w:tc>
        <w:tc>
          <w:tcPr>
            <w:tcW w:w="1800" w:type="dxa"/>
          </w:tcPr>
          <w:p w:rsidR="005A0615" w:rsidRPr="001E0160" w:rsidRDefault="005A0615" w:rsidP="00842328">
            <w:pPr>
              <w:tabs>
                <w:tab w:val="left" w:pos="360"/>
              </w:tabs>
              <w:jc w:val="center"/>
            </w:pPr>
            <w:r w:rsidRPr="001E0160">
              <w:t>Frequent</w:t>
            </w:r>
          </w:p>
        </w:tc>
        <w:tc>
          <w:tcPr>
            <w:tcW w:w="1800" w:type="dxa"/>
          </w:tcPr>
          <w:p w:rsidR="005A0615" w:rsidRPr="001E0160" w:rsidRDefault="005A0615" w:rsidP="00842328">
            <w:pPr>
              <w:tabs>
                <w:tab w:val="left" w:pos="360"/>
              </w:tabs>
              <w:jc w:val="center"/>
            </w:pPr>
            <w:r w:rsidRPr="001E0160">
              <w:t>Constant</w:t>
            </w:r>
          </w:p>
        </w:tc>
      </w:tr>
      <w:tr w:rsidR="005A0615" w:rsidRPr="001E0160" w:rsidTr="00842328">
        <w:trPr>
          <w:trHeight w:val="237"/>
        </w:trPr>
        <w:tc>
          <w:tcPr>
            <w:tcW w:w="1139" w:type="dxa"/>
          </w:tcPr>
          <w:p w:rsidR="005A0615" w:rsidRPr="001E0160" w:rsidRDefault="005A0615" w:rsidP="00842328">
            <w:pPr>
              <w:tabs>
                <w:tab w:val="left" w:pos="360"/>
              </w:tabs>
            </w:pPr>
            <w:r w:rsidRPr="001E0160">
              <w:t>Bending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c>
          <w:tcPr>
            <w:tcW w:w="1800" w:type="dxa"/>
          </w:tcPr>
          <w:p w:rsidR="005A0615" w:rsidRPr="001E0160" w:rsidRDefault="005A0615" w:rsidP="00842328">
            <w:pPr>
              <w:tabs>
                <w:tab w:val="left" w:pos="360"/>
              </w:tabs>
              <w:jc w:val="center"/>
            </w:pPr>
          </w:p>
        </w:tc>
      </w:tr>
      <w:tr w:rsidR="005A0615" w:rsidRPr="001E0160" w:rsidTr="00842328">
        <w:trPr>
          <w:trHeight w:val="237"/>
        </w:trPr>
        <w:tc>
          <w:tcPr>
            <w:tcW w:w="1139" w:type="dxa"/>
          </w:tcPr>
          <w:p w:rsidR="005A0615" w:rsidRPr="001E0160" w:rsidRDefault="005A0615" w:rsidP="00842328">
            <w:pPr>
              <w:tabs>
                <w:tab w:val="left" w:pos="360"/>
              </w:tabs>
            </w:pPr>
            <w:r w:rsidRPr="001E0160">
              <w:t>Pushing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c>
          <w:tcPr>
            <w:tcW w:w="1800" w:type="dxa"/>
          </w:tcPr>
          <w:p w:rsidR="005A0615" w:rsidRPr="001E0160" w:rsidRDefault="005A0615" w:rsidP="00842328">
            <w:pPr>
              <w:tabs>
                <w:tab w:val="left" w:pos="360"/>
              </w:tabs>
              <w:jc w:val="center"/>
            </w:pPr>
          </w:p>
        </w:tc>
      </w:tr>
      <w:tr w:rsidR="005A0615" w:rsidRPr="001E0160" w:rsidTr="00842328">
        <w:trPr>
          <w:trHeight w:val="237"/>
        </w:trPr>
        <w:tc>
          <w:tcPr>
            <w:tcW w:w="1139" w:type="dxa"/>
          </w:tcPr>
          <w:p w:rsidR="005A0615" w:rsidRPr="001E0160" w:rsidRDefault="005A0615" w:rsidP="00842328">
            <w:pPr>
              <w:tabs>
                <w:tab w:val="left" w:pos="360"/>
              </w:tabs>
            </w:pPr>
            <w:r w:rsidRPr="001E0160">
              <w:t>Hearing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r w:rsidR="005A0615" w:rsidRPr="001E0160" w:rsidTr="00842328">
        <w:trPr>
          <w:trHeight w:val="237"/>
        </w:trPr>
        <w:tc>
          <w:tcPr>
            <w:tcW w:w="1139" w:type="dxa"/>
          </w:tcPr>
          <w:p w:rsidR="005A0615" w:rsidRPr="001E0160" w:rsidRDefault="005A0615" w:rsidP="00842328">
            <w:pPr>
              <w:tabs>
                <w:tab w:val="left" w:pos="360"/>
              </w:tabs>
            </w:pPr>
            <w:r w:rsidRPr="001E0160">
              <w:t>Reaching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r w:rsidR="005A0615" w:rsidRPr="001E0160" w:rsidTr="00842328">
        <w:trPr>
          <w:trHeight w:val="237"/>
        </w:trPr>
        <w:tc>
          <w:tcPr>
            <w:tcW w:w="1139" w:type="dxa"/>
          </w:tcPr>
          <w:p w:rsidR="005A0615" w:rsidRPr="001E0160" w:rsidRDefault="005A0615" w:rsidP="00842328">
            <w:pPr>
              <w:tabs>
                <w:tab w:val="left" w:pos="360"/>
              </w:tabs>
            </w:pPr>
            <w:r w:rsidRPr="001E0160">
              <w:t>Climbing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r w:rsidRPr="001E0160">
              <w:t>X</w:t>
            </w: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r>
      <w:tr w:rsidR="005A0615" w:rsidRPr="001E0160" w:rsidTr="00842328">
        <w:trPr>
          <w:trHeight w:val="237"/>
        </w:trPr>
        <w:tc>
          <w:tcPr>
            <w:tcW w:w="1139" w:type="dxa"/>
          </w:tcPr>
          <w:p w:rsidR="005A0615" w:rsidRPr="001E0160" w:rsidRDefault="005A0615" w:rsidP="00842328">
            <w:pPr>
              <w:tabs>
                <w:tab w:val="left" w:pos="360"/>
              </w:tabs>
            </w:pPr>
            <w:r w:rsidRPr="001E0160">
              <w:t>Seeing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r w:rsidR="005A0615" w:rsidRPr="001E0160" w:rsidTr="00842328">
        <w:trPr>
          <w:trHeight w:val="237"/>
        </w:trPr>
        <w:tc>
          <w:tcPr>
            <w:tcW w:w="1139" w:type="dxa"/>
          </w:tcPr>
          <w:p w:rsidR="005A0615" w:rsidRPr="001E0160" w:rsidRDefault="005A0615" w:rsidP="00842328">
            <w:pPr>
              <w:tabs>
                <w:tab w:val="left" w:pos="360"/>
              </w:tabs>
            </w:pPr>
            <w:r w:rsidRPr="001E0160">
              <w:t>Speaking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r w:rsidR="005A0615" w:rsidRPr="001E0160" w:rsidTr="00842328">
        <w:trPr>
          <w:trHeight w:val="237"/>
        </w:trPr>
        <w:tc>
          <w:tcPr>
            <w:tcW w:w="1139" w:type="dxa"/>
          </w:tcPr>
          <w:p w:rsidR="005A0615" w:rsidRPr="001E0160" w:rsidRDefault="005A0615" w:rsidP="00842328">
            <w:pPr>
              <w:tabs>
                <w:tab w:val="left" w:pos="360"/>
              </w:tabs>
            </w:pPr>
            <w:r w:rsidRPr="001E0160">
              <w:t>Standing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r w:rsidR="005A0615" w:rsidRPr="001E0160" w:rsidTr="00842328">
        <w:trPr>
          <w:trHeight w:val="237"/>
        </w:trPr>
        <w:tc>
          <w:tcPr>
            <w:tcW w:w="1139" w:type="dxa"/>
          </w:tcPr>
          <w:p w:rsidR="005A0615" w:rsidRPr="001E0160" w:rsidRDefault="005A0615" w:rsidP="00842328">
            <w:pPr>
              <w:tabs>
                <w:tab w:val="left" w:pos="360"/>
              </w:tabs>
            </w:pPr>
            <w:r w:rsidRPr="001E0160">
              <w:t>Lifting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c>
          <w:tcPr>
            <w:tcW w:w="1800" w:type="dxa"/>
          </w:tcPr>
          <w:p w:rsidR="005A0615" w:rsidRPr="001E0160" w:rsidRDefault="005A0615" w:rsidP="00842328">
            <w:pPr>
              <w:tabs>
                <w:tab w:val="left" w:pos="360"/>
              </w:tabs>
              <w:jc w:val="center"/>
            </w:pPr>
          </w:p>
        </w:tc>
      </w:tr>
      <w:tr w:rsidR="005A0615" w:rsidRPr="001E0160" w:rsidTr="00842328">
        <w:trPr>
          <w:trHeight w:val="251"/>
        </w:trPr>
        <w:tc>
          <w:tcPr>
            <w:tcW w:w="1139" w:type="dxa"/>
          </w:tcPr>
          <w:p w:rsidR="005A0615" w:rsidRPr="001E0160" w:rsidRDefault="005A0615" w:rsidP="00842328">
            <w:pPr>
              <w:tabs>
                <w:tab w:val="left" w:pos="360"/>
              </w:tabs>
            </w:pPr>
            <w:r w:rsidRPr="001E0160">
              <w:t>Walking</w:t>
            </w:r>
          </w:p>
        </w:tc>
        <w:tc>
          <w:tcPr>
            <w:tcW w:w="1831" w:type="dxa"/>
          </w:tcPr>
          <w:p w:rsidR="005A0615" w:rsidRPr="001E0160" w:rsidRDefault="005A0615" w:rsidP="00842328">
            <w:pPr>
              <w:tabs>
                <w:tab w:val="left" w:pos="360"/>
              </w:tabs>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p>
        </w:tc>
        <w:tc>
          <w:tcPr>
            <w:tcW w:w="1800" w:type="dxa"/>
          </w:tcPr>
          <w:p w:rsidR="005A0615" w:rsidRPr="001E0160" w:rsidRDefault="005A0615" w:rsidP="00842328">
            <w:pPr>
              <w:tabs>
                <w:tab w:val="left" w:pos="360"/>
              </w:tabs>
              <w:jc w:val="center"/>
            </w:pPr>
            <w:r w:rsidRPr="001E0160">
              <w:t>X</w:t>
            </w:r>
          </w:p>
        </w:tc>
      </w:tr>
    </w:tbl>
    <w:p w:rsidR="005A0615" w:rsidRPr="001E0160" w:rsidRDefault="005A0615" w:rsidP="005A0615">
      <w:pPr>
        <w:tabs>
          <w:tab w:val="left" w:pos="360"/>
        </w:tabs>
      </w:pPr>
    </w:p>
    <w:p w:rsidR="00801ECC" w:rsidRDefault="00801ECC" w:rsidP="005A0615">
      <w:pPr>
        <w:rPr>
          <w:b/>
          <w:sz w:val="24"/>
        </w:rPr>
      </w:pPr>
    </w:p>
    <w:p w:rsidR="005A0615" w:rsidRDefault="005A0615" w:rsidP="005A0615">
      <w:pPr>
        <w:rPr>
          <w:b/>
          <w:sz w:val="24"/>
        </w:rPr>
      </w:pPr>
      <w:r>
        <w:rPr>
          <w:b/>
          <w:sz w:val="24"/>
        </w:rPr>
        <w:t xml:space="preserve">  </w:t>
      </w:r>
    </w:p>
    <w:p w:rsidR="005A0615" w:rsidRDefault="005A0615" w:rsidP="005A0615">
      <w:pPr>
        <w:jc w:val="both"/>
        <w:rPr>
          <w:sz w:val="24"/>
        </w:rPr>
      </w:pPr>
      <w:r>
        <w:rPr>
          <w:sz w:val="24"/>
        </w:rPr>
        <w:t>The foregoing statements describe the general purpose and responsibilities assigned to this job and are not an exhaustive list of all responsibilities and duties that may be assigned or skills that may be required.</w:t>
      </w:r>
    </w:p>
    <w:p w:rsidR="005A0615" w:rsidRDefault="005A0615" w:rsidP="005A0615">
      <w:pPr>
        <w:rPr>
          <w:sz w:val="24"/>
        </w:rPr>
      </w:pPr>
    </w:p>
    <w:p w:rsidR="005A0615" w:rsidRPr="001E0160" w:rsidRDefault="005A0615" w:rsidP="005A0615">
      <w:pPr>
        <w:rPr>
          <w:sz w:val="24"/>
        </w:rPr>
      </w:pPr>
      <w:r w:rsidRPr="001E0160">
        <w:rPr>
          <w:sz w:val="24"/>
        </w:rPr>
        <w:t>Approved by_________________________________Date:____________________</w:t>
      </w:r>
    </w:p>
    <w:p w:rsidR="005A0615" w:rsidRDefault="005A0615" w:rsidP="005A0615">
      <w:pPr>
        <w:rPr>
          <w:sz w:val="24"/>
          <w:u w:val="single"/>
        </w:rPr>
      </w:pPr>
    </w:p>
    <w:p w:rsidR="005A0615" w:rsidRPr="001E0160" w:rsidRDefault="005A0615" w:rsidP="005A0615">
      <w:pPr>
        <w:rPr>
          <w:sz w:val="24"/>
        </w:rPr>
      </w:pPr>
      <w:r w:rsidRPr="001E0160">
        <w:rPr>
          <w:sz w:val="24"/>
        </w:rPr>
        <w:t xml:space="preserve">Reviewed by_________________________________Date:____________________     </w:t>
      </w:r>
    </w:p>
    <w:p w:rsidR="002A044D" w:rsidRDefault="002A044D">
      <w:pPr>
        <w:rPr>
          <w:sz w:val="24"/>
          <w:szCs w:val="24"/>
        </w:rPr>
      </w:pPr>
    </w:p>
    <w:p w:rsidR="002A044D" w:rsidRDefault="002A044D">
      <w:pPr>
        <w:rPr>
          <w:sz w:val="24"/>
          <w:szCs w:val="24"/>
        </w:rPr>
      </w:pPr>
    </w:p>
    <w:p w:rsidR="00630961" w:rsidRDefault="00630961">
      <w:pPr>
        <w:rPr>
          <w:sz w:val="24"/>
          <w:szCs w:val="24"/>
        </w:rPr>
      </w:pPr>
    </w:p>
    <w:p w:rsidR="00E76148" w:rsidRPr="005B73B8" w:rsidRDefault="00E76148">
      <w:pPr>
        <w:rPr>
          <w:sz w:val="24"/>
          <w:szCs w:val="24"/>
        </w:rPr>
      </w:pPr>
    </w:p>
    <w:sectPr w:rsidR="00E76148" w:rsidRPr="005B73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866AFE"/>
    <w:lvl w:ilvl="0">
      <w:start w:val="1"/>
      <w:numFmt w:val="bullet"/>
      <w:lvlText w:val=""/>
      <w:lvlJc w:val="left"/>
      <w:pPr>
        <w:tabs>
          <w:tab w:val="num" w:pos="720"/>
        </w:tabs>
        <w:ind w:left="720" w:hanging="360"/>
      </w:pPr>
      <w:rPr>
        <w:rFonts w:ascii="Symbol" w:hAnsi="Symbol" w:hint="default"/>
      </w:rPr>
    </w:lvl>
  </w:abstractNum>
  <w:abstractNum w:abstractNumId="1">
    <w:nsid w:val="783A17D9"/>
    <w:multiLevelType w:val="multilevel"/>
    <w:tmpl w:val="0CA46606"/>
    <w:lvl w:ilvl="0">
      <w:start w:val="35"/>
      <w:numFmt w:val="none"/>
      <w:pStyle w:val="Heading1"/>
      <w:suff w:val="space"/>
      <w:lvlText w:val="A-"/>
      <w:lvlJc w:val="left"/>
      <w:pPr>
        <w:ind w:left="0" w:firstLine="0"/>
      </w:pPr>
      <w:rPr>
        <w:rFonts w:hint="default"/>
        <w:b w:val="0"/>
        <w:sz w:val="16"/>
        <w:szCs w:val="16"/>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A"/>
    <w:rsid w:val="00014F37"/>
    <w:rsid w:val="00015ED7"/>
    <w:rsid w:val="002A044D"/>
    <w:rsid w:val="00333457"/>
    <w:rsid w:val="00396564"/>
    <w:rsid w:val="003D5956"/>
    <w:rsid w:val="005A0615"/>
    <w:rsid w:val="005B73B8"/>
    <w:rsid w:val="005C431B"/>
    <w:rsid w:val="006132AD"/>
    <w:rsid w:val="0062290F"/>
    <w:rsid w:val="00630961"/>
    <w:rsid w:val="00677211"/>
    <w:rsid w:val="0069151E"/>
    <w:rsid w:val="007740DA"/>
    <w:rsid w:val="007A6FE9"/>
    <w:rsid w:val="00801ECC"/>
    <w:rsid w:val="00842328"/>
    <w:rsid w:val="0085679F"/>
    <w:rsid w:val="008C69D7"/>
    <w:rsid w:val="009641DC"/>
    <w:rsid w:val="009B51B5"/>
    <w:rsid w:val="009E62CF"/>
    <w:rsid w:val="00AB6CA0"/>
    <w:rsid w:val="00AC573A"/>
    <w:rsid w:val="00AC5C54"/>
    <w:rsid w:val="00CD11D3"/>
    <w:rsid w:val="00D27F1B"/>
    <w:rsid w:val="00D3766D"/>
    <w:rsid w:val="00D517B9"/>
    <w:rsid w:val="00D555AE"/>
    <w:rsid w:val="00E76148"/>
    <w:rsid w:val="00E7672C"/>
    <w:rsid w:val="00ED63B6"/>
    <w:rsid w:val="00FC2E33"/>
    <w:rsid w:val="00F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9F"/>
  </w:style>
  <w:style w:type="paragraph" w:styleId="Heading1">
    <w:name w:val="heading 1"/>
    <w:basedOn w:val="Normal"/>
    <w:next w:val="Normal"/>
    <w:autoRedefine/>
    <w:qFormat/>
    <w:rsid w:val="00396564"/>
    <w:pPr>
      <w:keepNext/>
      <w:numPr>
        <w:numId w:val="7"/>
      </w:numPr>
      <w:spacing w:before="240" w:after="60"/>
      <w:jc w:val="center"/>
      <w:outlineLvl w:val="0"/>
    </w:pPr>
    <w:rPr>
      <w:rFonts w:ascii="Tahoma" w:hAnsi="Tahoma" w:cs="Tahoma"/>
      <w:b/>
      <w:bCs/>
      <w:i/>
      <w:color w:val="014F1F"/>
      <w:kern w:val="32"/>
      <w:u w:val="single"/>
    </w:rPr>
  </w:style>
  <w:style w:type="paragraph" w:styleId="Heading2">
    <w:name w:val="heading 2"/>
    <w:basedOn w:val="Normal"/>
    <w:next w:val="Normal"/>
    <w:qFormat/>
    <w:rsid w:val="0039656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396564"/>
    <w:pPr>
      <w:keepNext/>
      <w:numPr>
        <w:ilvl w:val="2"/>
        <w:numId w:val="7"/>
      </w:numPr>
      <w:outlineLvl w:val="2"/>
    </w:pPr>
    <w:rPr>
      <w:rFonts w:ascii="Arial" w:hAnsi="Arial"/>
      <w:b/>
      <w:u w:val="single"/>
    </w:rPr>
  </w:style>
  <w:style w:type="paragraph" w:styleId="Heading4">
    <w:name w:val="heading 4"/>
    <w:basedOn w:val="Normal"/>
    <w:next w:val="Normal"/>
    <w:qFormat/>
    <w:rsid w:val="00396564"/>
    <w:pPr>
      <w:keepNext/>
      <w:numPr>
        <w:ilvl w:val="3"/>
        <w:numId w:val="7"/>
      </w:numPr>
      <w:spacing w:before="240" w:after="60"/>
      <w:outlineLvl w:val="3"/>
    </w:pPr>
    <w:rPr>
      <w:b/>
      <w:bCs/>
      <w:sz w:val="28"/>
      <w:szCs w:val="28"/>
    </w:rPr>
  </w:style>
  <w:style w:type="paragraph" w:styleId="Heading5">
    <w:name w:val="heading 5"/>
    <w:basedOn w:val="Normal"/>
    <w:next w:val="Normal"/>
    <w:qFormat/>
    <w:rsid w:val="00396564"/>
    <w:pPr>
      <w:numPr>
        <w:ilvl w:val="4"/>
        <w:numId w:val="7"/>
      </w:numPr>
      <w:spacing w:before="240" w:after="60"/>
      <w:outlineLvl w:val="4"/>
    </w:pPr>
    <w:rPr>
      <w:b/>
      <w:bCs/>
      <w:i/>
      <w:iCs/>
      <w:sz w:val="26"/>
      <w:szCs w:val="26"/>
    </w:rPr>
  </w:style>
  <w:style w:type="paragraph" w:styleId="Heading6">
    <w:name w:val="heading 6"/>
    <w:basedOn w:val="Normal"/>
    <w:next w:val="Normal"/>
    <w:qFormat/>
    <w:rsid w:val="00396564"/>
    <w:pPr>
      <w:numPr>
        <w:ilvl w:val="5"/>
        <w:numId w:val="7"/>
      </w:numPr>
      <w:spacing w:before="240" w:after="60"/>
      <w:outlineLvl w:val="5"/>
    </w:pPr>
    <w:rPr>
      <w:b/>
      <w:bCs/>
      <w:sz w:val="22"/>
      <w:szCs w:val="22"/>
    </w:rPr>
  </w:style>
  <w:style w:type="paragraph" w:styleId="Heading7">
    <w:name w:val="heading 7"/>
    <w:basedOn w:val="Normal"/>
    <w:next w:val="Normal"/>
    <w:qFormat/>
    <w:rsid w:val="00396564"/>
    <w:pPr>
      <w:numPr>
        <w:ilvl w:val="6"/>
        <w:numId w:val="7"/>
      </w:numPr>
      <w:spacing w:before="240" w:after="60"/>
      <w:outlineLvl w:val="6"/>
    </w:pPr>
  </w:style>
  <w:style w:type="paragraph" w:styleId="Heading8">
    <w:name w:val="heading 8"/>
    <w:basedOn w:val="Normal"/>
    <w:next w:val="Normal"/>
    <w:qFormat/>
    <w:rsid w:val="00396564"/>
    <w:pPr>
      <w:widowControl w:val="0"/>
      <w:spacing w:before="240" w:after="60"/>
      <w:jc w:val="center"/>
      <w:outlineLvl w:val="7"/>
    </w:pPr>
    <w:rPr>
      <w:rFonts w:ascii="Tahoma" w:hAnsi="Tahoma"/>
      <w:iCs/>
      <w:color w:val="FFFFFF"/>
      <w:sz w:val="8"/>
      <w:szCs w:val="8"/>
    </w:rPr>
  </w:style>
  <w:style w:type="paragraph" w:styleId="Heading9">
    <w:name w:val="heading 9"/>
    <w:aliases w:val="A"/>
    <w:basedOn w:val="Normal"/>
    <w:next w:val="Normal"/>
    <w:qFormat/>
    <w:rsid w:val="00396564"/>
    <w:pPr>
      <w:numPr>
        <w:ilvl w:val="8"/>
        <w:numId w:val="7"/>
      </w:numPr>
      <w:spacing w:before="240" w:after="60"/>
      <w:jc w:val="cente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1"/>
    <w:rsid w:val="007740DA"/>
    <w:pPr>
      <w:pBdr>
        <w:top w:val="single" w:sz="12" w:space="1" w:color="auto"/>
        <w:left w:val="single" w:sz="12" w:space="4" w:color="auto"/>
        <w:bottom w:val="single" w:sz="12" w:space="1" w:color="auto"/>
        <w:right w:val="single" w:sz="12" w:space="4" w:color="auto"/>
      </w:pBdr>
    </w:pPr>
    <w:rPr>
      <w:rFonts w:ascii="Times New Roman" w:hAnsi="Times New Roman"/>
      <w:sz w:val="40"/>
    </w:rPr>
  </w:style>
  <w:style w:type="paragraph" w:customStyle="1" w:styleId="Text">
    <w:name w:val="Text"/>
    <w:basedOn w:val="Normal"/>
    <w:rsid w:val="00D27F1B"/>
    <w:pPr>
      <w:jc w:val="both"/>
    </w:pPr>
    <w:rPr>
      <w:sz w:val="28"/>
      <w:szCs w:val="28"/>
    </w:rPr>
  </w:style>
  <w:style w:type="paragraph" w:styleId="Index1">
    <w:name w:val="index 1"/>
    <w:basedOn w:val="Normal"/>
    <w:next w:val="Normal"/>
    <w:autoRedefine/>
    <w:semiHidden/>
    <w:rsid w:val="00396564"/>
    <w:pPr>
      <w:ind w:left="240" w:hanging="240"/>
    </w:pPr>
    <w:rPr>
      <w:sz w:val="18"/>
      <w:szCs w:val="18"/>
    </w:rPr>
  </w:style>
  <w:style w:type="paragraph" w:styleId="Index2">
    <w:name w:val="index 2"/>
    <w:basedOn w:val="Normal"/>
    <w:next w:val="Normal"/>
    <w:autoRedefine/>
    <w:semiHidden/>
    <w:rsid w:val="00396564"/>
    <w:pPr>
      <w:ind w:left="480" w:hanging="240"/>
    </w:pPr>
    <w:rPr>
      <w:sz w:val="18"/>
      <w:szCs w:val="18"/>
    </w:rPr>
  </w:style>
  <w:style w:type="paragraph" w:customStyle="1" w:styleId="a">
    <w:name w:val="_"/>
    <w:basedOn w:val="Normal"/>
    <w:semiHidden/>
    <w:rsid w:val="00396564"/>
    <w:pPr>
      <w:widowControl w:val="0"/>
      <w:ind w:left="720" w:hanging="720"/>
    </w:pPr>
    <w:rPr>
      <w:snapToGrid w:val="0"/>
    </w:rPr>
  </w:style>
  <w:style w:type="paragraph" w:customStyle="1" w:styleId="Appendix">
    <w:name w:val="Appendix"/>
    <w:basedOn w:val="Normal"/>
    <w:rsid w:val="00396564"/>
    <w:pPr>
      <w:ind w:left="720"/>
    </w:pPr>
    <w:rPr>
      <w:b/>
      <w:sz w:val="40"/>
      <w:szCs w:val="32"/>
    </w:rPr>
  </w:style>
  <w:style w:type="paragraph" w:styleId="BalloonText">
    <w:name w:val="Balloon Text"/>
    <w:basedOn w:val="Normal"/>
    <w:semiHidden/>
    <w:rsid w:val="00396564"/>
    <w:rPr>
      <w:rFonts w:ascii="Tahoma" w:hAnsi="Tahoma" w:cs="Tahoma"/>
      <w:sz w:val="16"/>
      <w:szCs w:val="16"/>
    </w:rPr>
  </w:style>
  <w:style w:type="paragraph" w:customStyle="1" w:styleId="Body">
    <w:name w:val="Body"/>
    <w:basedOn w:val="Normal"/>
    <w:semiHidden/>
    <w:rsid w:val="00396564"/>
    <w:pPr>
      <w:overflowPunct w:val="0"/>
      <w:autoSpaceDE w:val="0"/>
      <w:autoSpaceDN w:val="0"/>
      <w:adjustRightInd w:val="0"/>
      <w:textAlignment w:val="baseline"/>
    </w:pPr>
    <w:rPr>
      <w:noProof/>
      <w:color w:val="000000"/>
    </w:rPr>
  </w:style>
  <w:style w:type="paragraph" w:styleId="BodyText">
    <w:name w:val="Body Text"/>
    <w:basedOn w:val="Normal"/>
    <w:semiHidden/>
    <w:rsid w:val="00396564"/>
  </w:style>
  <w:style w:type="paragraph" w:styleId="BodyText2">
    <w:name w:val="Body Text 2"/>
    <w:basedOn w:val="Normal"/>
    <w:semiHidden/>
    <w:rsid w:val="00396564"/>
    <w:pPr>
      <w:spacing w:after="120" w:line="480" w:lineRule="auto"/>
    </w:pPr>
  </w:style>
  <w:style w:type="paragraph" w:styleId="BodyTextIndent">
    <w:name w:val="Body Text Indent"/>
    <w:basedOn w:val="Normal"/>
    <w:semiHidden/>
    <w:rsid w:val="00396564"/>
    <w:pPr>
      <w:spacing w:after="120"/>
      <w:ind w:left="360"/>
    </w:pPr>
  </w:style>
  <w:style w:type="paragraph" w:styleId="BodyTextIndent2">
    <w:name w:val="Body Text Indent 2"/>
    <w:basedOn w:val="Normal"/>
    <w:semiHidden/>
    <w:rsid w:val="00396564"/>
    <w:pPr>
      <w:spacing w:after="120" w:line="480" w:lineRule="auto"/>
      <w:ind w:left="360"/>
    </w:pPr>
  </w:style>
  <w:style w:type="paragraph" w:customStyle="1" w:styleId="Bulleted">
    <w:name w:val="Bulleted"/>
    <w:basedOn w:val="Normal"/>
    <w:autoRedefine/>
    <w:semiHidden/>
    <w:rsid w:val="00396564"/>
    <w:pPr>
      <w:widowControl w:val="0"/>
      <w:tabs>
        <w:tab w:val="left" w:pos="540"/>
        <w:tab w:val="left" w:pos="662"/>
      </w:tabs>
      <w:overflowPunct w:val="0"/>
      <w:autoSpaceDE w:val="0"/>
      <w:autoSpaceDN w:val="0"/>
      <w:adjustRightInd w:val="0"/>
      <w:spacing w:line="280" w:lineRule="atLeast"/>
      <w:ind w:left="720" w:hanging="360"/>
      <w:textAlignment w:val="baseline"/>
    </w:pPr>
    <w:rPr>
      <w:noProof/>
    </w:rPr>
  </w:style>
  <w:style w:type="paragraph" w:customStyle="1" w:styleId="CalendarText-Contemporary">
    <w:name w:val="Calendar Text - Contemporary"/>
    <w:basedOn w:val="Normal"/>
    <w:next w:val="Normal"/>
    <w:semiHidden/>
    <w:rsid w:val="00396564"/>
    <w:pPr>
      <w:autoSpaceDE w:val="0"/>
      <w:autoSpaceDN w:val="0"/>
      <w:adjustRightInd w:val="0"/>
    </w:pPr>
    <w:rPr>
      <w:rFonts w:ascii="Arial" w:hAnsi="Arial"/>
    </w:rPr>
  </w:style>
  <w:style w:type="paragraph" w:styleId="Caption">
    <w:name w:val="caption"/>
    <w:basedOn w:val="Normal"/>
    <w:next w:val="Normal"/>
    <w:qFormat/>
    <w:rsid w:val="00396564"/>
    <w:pPr>
      <w:spacing w:before="120" w:after="120"/>
    </w:pPr>
    <w:rPr>
      <w:b/>
      <w:bCs/>
    </w:rPr>
  </w:style>
  <w:style w:type="paragraph" w:customStyle="1" w:styleId="CenteredHeading">
    <w:name w:val="Centered Heading"/>
    <w:basedOn w:val="Normal"/>
    <w:rsid w:val="00396564"/>
    <w:pPr>
      <w:tabs>
        <w:tab w:val="left" w:pos="6660"/>
      </w:tabs>
      <w:jc w:val="center"/>
    </w:pPr>
    <w:rPr>
      <w:rFonts w:ascii="Tahoma" w:hAnsi="Tahoma" w:cs="Tahoma"/>
      <w:b/>
      <w:sz w:val="36"/>
      <w:szCs w:val="40"/>
    </w:rPr>
  </w:style>
  <w:style w:type="paragraph" w:customStyle="1" w:styleId="ChapterHeadings">
    <w:name w:val="Chapter Headings"/>
    <w:basedOn w:val="Header"/>
    <w:rsid w:val="00396564"/>
    <w:pPr>
      <w:jc w:val="center"/>
    </w:pPr>
    <w:rPr>
      <w:rFonts w:ascii="Tahoma" w:hAnsi="Tahoma"/>
      <w:b/>
      <w:sz w:val="40"/>
      <w:szCs w:val="40"/>
    </w:rPr>
  </w:style>
  <w:style w:type="paragraph" w:styleId="Header">
    <w:name w:val="header"/>
    <w:basedOn w:val="Normal"/>
    <w:rsid w:val="00396564"/>
    <w:pPr>
      <w:tabs>
        <w:tab w:val="center" w:pos="4320"/>
        <w:tab w:val="right" w:pos="8640"/>
      </w:tabs>
    </w:pPr>
  </w:style>
  <w:style w:type="character" w:styleId="CommentReference">
    <w:name w:val="annotation reference"/>
    <w:basedOn w:val="DefaultParagraphFont"/>
    <w:semiHidden/>
    <w:rsid w:val="00396564"/>
    <w:rPr>
      <w:sz w:val="16"/>
      <w:szCs w:val="16"/>
    </w:rPr>
  </w:style>
  <w:style w:type="paragraph" w:styleId="CommentText">
    <w:name w:val="annotation text"/>
    <w:basedOn w:val="Normal"/>
    <w:semiHidden/>
    <w:rsid w:val="00396564"/>
  </w:style>
  <w:style w:type="paragraph" w:styleId="CommentSubject">
    <w:name w:val="annotation subject"/>
    <w:basedOn w:val="CommentText"/>
    <w:next w:val="CommentText"/>
    <w:semiHidden/>
    <w:rsid w:val="00396564"/>
    <w:rPr>
      <w:b/>
      <w:bCs/>
    </w:rPr>
  </w:style>
  <w:style w:type="paragraph" w:styleId="Date">
    <w:name w:val="Date"/>
    <w:basedOn w:val="Normal"/>
    <w:next w:val="Normal"/>
    <w:semiHidden/>
    <w:rsid w:val="00396564"/>
  </w:style>
  <w:style w:type="paragraph" w:styleId="DocumentMap">
    <w:name w:val="Document Map"/>
    <w:basedOn w:val="Normal"/>
    <w:semiHidden/>
    <w:rsid w:val="00396564"/>
    <w:pPr>
      <w:shd w:val="clear" w:color="auto" w:fill="000080"/>
    </w:pPr>
    <w:rPr>
      <w:rFonts w:ascii="Tahoma" w:hAnsi="Tahoma" w:cs="Tahoma"/>
    </w:rPr>
  </w:style>
  <w:style w:type="character" w:styleId="EndnoteReference">
    <w:name w:val="endnote reference"/>
    <w:basedOn w:val="DefaultParagraphFont"/>
    <w:semiHidden/>
    <w:rsid w:val="00396564"/>
    <w:rPr>
      <w:vertAlign w:val="superscript"/>
    </w:rPr>
  </w:style>
  <w:style w:type="paragraph" w:styleId="EndnoteText">
    <w:name w:val="endnote text"/>
    <w:basedOn w:val="Normal"/>
    <w:semiHidden/>
    <w:rsid w:val="00396564"/>
  </w:style>
  <w:style w:type="paragraph" w:styleId="Footer">
    <w:name w:val="footer"/>
    <w:basedOn w:val="Normal"/>
    <w:rsid w:val="00396564"/>
    <w:pPr>
      <w:tabs>
        <w:tab w:val="center" w:pos="4320"/>
        <w:tab w:val="right" w:pos="8640"/>
      </w:tabs>
    </w:pPr>
  </w:style>
  <w:style w:type="character" w:styleId="FootnoteReference">
    <w:name w:val="footnote reference"/>
    <w:basedOn w:val="DefaultParagraphFont"/>
    <w:semiHidden/>
    <w:rsid w:val="00396564"/>
    <w:rPr>
      <w:vertAlign w:val="superscript"/>
    </w:rPr>
  </w:style>
  <w:style w:type="paragraph" w:styleId="FootnoteText">
    <w:name w:val="footnote text"/>
    <w:basedOn w:val="Normal"/>
    <w:semiHidden/>
    <w:rsid w:val="00396564"/>
  </w:style>
  <w:style w:type="paragraph" w:customStyle="1" w:styleId="Heading">
    <w:name w:val="Heading"/>
    <w:basedOn w:val="TOC1"/>
    <w:autoRedefine/>
    <w:rsid w:val="00396564"/>
    <w:pPr>
      <w:tabs>
        <w:tab w:val="right" w:leader="dot" w:pos="9350"/>
      </w:tabs>
    </w:pPr>
    <w:rPr>
      <w:b w:val="0"/>
      <w:bCs w:val="0"/>
      <w:caps w:val="0"/>
      <w:noProof/>
    </w:rPr>
  </w:style>
  <w:style w:type="paragraph" w:styleId="TOC1">
    <w:name w:val="toc 1"/>
    <w:basedOn w:val="Normal"/>
    <w:next w:val="Normal"/>
    <w:autoRedefine/>
    <w:semiHidden/>
    <w:rsid w:val="00396564"/>
    <w:pPr>
      <w:spacing w:before="120" w:after="120"/>
    </w:pPr>
    <w:rPr>
      <w:rFonts w:ascii="Tahoma" w:hAnsi="Tahoma"/>
      <w:b/>
      <w:bCs/>
      <w:caps/>
      <w:sz w:val="22"/>
      <w:szCs w:val="22"/>
    </w:rPr>
  </w:style>
  <w:style w:type="character" w:styleId="Hyperlink">
    <w:name w:val="Hyperlink"/>
    <w:basedOn w:val="DefaultParagraphFont"/>
    <w:semiHidden/>
    <w:rsid w:val="00396564"/>
    <w:rPr>
      <w:color w:val="0000FF"/>
      <w:u w:val="single"/>
    </w:rPr>
  </w:style>
  <w:style w:type="paragraph" w:styleId="Index3">
    <w:name w:val="index 3"/>
    <w:basedOn w:val="Normal"/>
    <w:next w:val="Normal"/>
    <w:autoRedefine/>
    <w:semiHidden/>
    <w:rsid w:val="00396564"/>
    <w:pPr>
      <w:ind w:left="720" w:hanging="240"/>
    </w:pPr>
    <w:rPr>
      <w:sz w:val="18"/>
      <w:szCs w:val="18"/>
    </w:rPr>
  </w:style>
  <w:style w:type="paragraph" w:styleId="Index4">
    <w:name w:val="index 4"/>
    <w:basedOn w:val="Normal"/>
    <w:next w:val="Normal"/>
    <w:autoRedefine/>
    <w:semiHidden/>
    <w:rsid w:val="00396564"/>
    <w:pPr>
      <w:ind w:left="960" w:hanging="240"/>
    </w:pPr>
    <w:rPr>
      <w:sz w:val="18"/>
      <w:szCs w:val="18"/>
    </w:rPr>
  </w:style>
  <w:style w:type="paragraph" w:styleId="Index5">
    <w:name w:val="index 5"/>
    <w:basedOn w:val="Normal"/>
    <w:next w:val="Normal"/>
    <w:autoRedefine/>
    <w:semiHidden/>
    <w:rsid w:val="00396564"/>
    <w:pPr>
      <w:ind w:left="1200" w:hanging="240"/>
    </w:pPr>
    <w:rPr>
      <w:sz w:val="18"/>
      <w:szCs w:val="18"/>
    </w:rPr>
  </w:style>
  <w:style w:type="paragraph" w:styleId="Index6">
    <w:name w:val="index 6"/>
    <w:basedOn w:val="Normal"/>
    <w:next w:val="Normal"/>
    <w:autoRedefine/>
    <w:semiHidden/>
    <w:rsid w:val="00396564"/>
    <w:pPr>
      <w:ind w:left="1440" w:hanging="240"/>
    </w:pPr>
    <w:rPr>
      <w:sz w:val="18"/>
      <w:szCs w:val="18"/>
    </w:rPr>
  </w:style>
  <w:style w:type="paragraph" w:styleId="Index7">
    <w:name w:val="index 7"/>
    <w:basedOn w:val="Normal"/>
    <w:next w:val="Normal"/>
    <w:autoRedefine/>
    <w:semiHidden/>
    <w:rsid w:val="00396564"/>
    <w:pPr>
      <w:ind w:left="1680" w:hanging="240"/>
    </w:pPr>
    <w:rPr>
      <w:sz w:val="18"/>
      <w:szCs w:val="18"/>
    </w:rPr>
  </w:style>
  <w:style w:type="paragraph" w:styleId="Index8">
    <w:name w:val="index 8"/>
    <w:basedOn w:val="Normal"/>
    <w:next w:val="Normal"/>
    <w:autoRedefine/>
    <w:semiHidden/>
    <w:rsid w:val="00396564"/>
    <w:pPr>
      <w:ind w:left="1920" w:hanging="240"/>
    </w:pPr>
    <w:rPr>
      <w:sz w:val="18"/>
      <w:szCs w:val="18"/>
    </w:rPr>
  </w:style>
  <w:style w:type="paragraph" w:styleId="Index9">
    <w:name w:val="index 9"/>
    <w:basedOn w:val="Normal"/>
    <w:next w:val="Normal"/>
    <w:autoRedefine/>
    <w:semiHidden/>
    <w:rsid w:val="00396564"/>
    <w:pPr>
      <w:ind w:left="2160" w:hanging="240"/>
    </w:pPr>
    <w:rPr>
      <w:sz w:val="18"/>
      <w:szCs w:val="18"/>
    </w:rPr>
  </w:style>
  <w:style w:type="paragraph" w:styleId="IndexHeading">
    <w:name w:val="index heading"/>
    <w:basedOn w:val="Normal"/>
    <w:next w:val="Index1"/>
    <w:semiHidden/>
    <w:rsid w:val="00396564"/>
    <w:pPr>
      <w:spacing w:before="240" w:after="120"/>
      <w:jc w:val="center"/>
    </w:pPr>
    <w:rPr>
      <w:b/>
      <w:bCs/>
      <w:sz w:val="26"/>
      <w:szCs w:val="26"/>
    </w:rPr>
  </w:style>
  <w:style w:type="paragraph" w:styleId="List2">
    <w:name w:val="List 2"/>
    <w:basedOn w:val="Normal"/>
    <w:semiHidden/>
    <w:rsid w:val="00396564"/>
    <w:pPr>
      <w:ind w:left="720" w:hanging="360"/>
    </w:pPr>
  </w:style>
  <w:style w:type="paragraph" w:styleId="ListBullet2">
    <w:name w:val="List Bullet 2"/>
    <w:basedOn w:val="Normal"/>
    <w:autoRedefine/>
    <w:semiHidden/>
    <w:rsid w:val="00396564"/>
    <w:pPr>
      <w:tabs>
        <w:tab w:val="num" w:pos="720"/>
      </w:tabs>
      <w:ind w:left="720" w:hanging="360"/>
    </w:pPr>
  </w:style>
  <w:style w:type="paragraph" w:styleId="NormalWeb">
    <w:name w:val="Normal (Web)"/>
    <w:basedOn w:val="Normal"/>
    <w:rsid w:val="00396564"/>
  </w:style>
  <w:style w:type="paragraph" w:customStyle="1" w:styleId="OccasionalHeadingChar">
    <w:name w:val="Occasional Heading Char"/>
    <w:basedOn w:val="TOC1"/>
    <w:rsid w:val="00396564"/>
    <w:rPr>
      <w:b w:val="0"/>
      <w:bCs w:val="0"/>
      <w:caps w:val="0"/>
      <w:sz w:val="36"/>
      <w:szCs w:val="36"/>
    </w:rPr>
  </w:style>
  <w:style w:type="character" w:customStyle="1" w:styleId="Org">
    <w:name w:val="Org"/>
    <w:rsid w:val="00396564"/>
    <w:rPr>
      <w:rFonts w:ascii="Tahoma" w:hAnsi="Tahoma"/>
      <w:color w:val="FFFFFF"/>
      <w:sz w:val="12"/>
    </w:rPr>
  </w:style>
  <w:style w:type="character" w:styleId="PageNumber">
    <w:name w:val="page number"/>
    <w:basedOn w:val="DefaultParagraphFont"/>
    <w:rsid w:val="00396564"/>
  </w:style>
  <w:style w:type="paragraph" w:customStyle="1" w:styleId="Policy">
    <w:name w:val="Policy"/>
    <w:basedOn w:val="Normal"/>
    <w:semiHidden/>
    <w:rsid w:val="00396564"/>
    <w:pPr>
      <w:overflowPunct w:val="0"/>
      <w:autoSpaceDE w:val="0"/>
      <w:autoSpaceDN w:val="0"/>
      <w:adjustRightInd w:val="0"/>
      <w:ind w:left="619" w:right="532"/>
      <w:textAlignment w:val="baseline"/>
    </w:pPr>
    <w:rPr>
      <w:rFonts w:ascii="Arial" w:hAnsi="Arial" w:cs="Arial"/>
      <w:noProof/>
      <w:color w:val="000000"/>
      <w:sz w:val="22"/>
      <w:szCs w:val="22"/>
    </w:rPr>
  </w:style>
  <w:style w:type="paragraph" w:customStyle="1" w:styleId="StyleHeading1LatinGaramond10ptItalicUnderline">
    <w:name w:val="Style Heading 1 + (Latin) Garamond 10 pt Italic Underline"/>
    <w:basedOn w:val="Body"/>
    <w:rsid w:val="00396564"/>
    <w:rPr>
      <w:rFonts w:ascii="Garamond" w:hAnsi="Garamond"/>
      <w:i/>
      <w:iCs/>
      <w:u w:val="single"/>
    </w:rPr>
  </w:style>
  <w:style w:type="paragraph" w:customStyle="1" w:styleId="StyleHeading110pt">
    <w:name w:val="Style Heading 1 + 10 pt"/>
    <w:basedOn w:val="Body"/>
    <w:rsid w:val="00396564"/>
  </w:style>
  <w:style w:type="paragraph" w:customStyle="1" w:styleId="StyleHeading112pt">
    <w:name w:val="Style Heading 1 + 12 pt"/>
    <w:basedOn w:val="Caption"/>
    <w:rsid w:val="00396564"/>
    <w:rPr>
      <w:sz w:val="24"/>
    </w:rPr>
  </w:style>
  <w:style w:type="paragraph" w:customStyle="1" w:styleId="StyleHeading120ptCentered">
    <w:name w:val="Style Heading 1 + 20 pt Centered"/>
    <w:basedOn w:val="Body"/>
    <w:rsid w:val="00396564"/>
    <w:pPr>
      <w:jc w:val="center"/>
    </w:pPr>
    <w:rPr>
      <w:sz w:val="40"/>
    </w:rPr>
  </w:style>
  <w:style w:type="paragraph" w:customStyle="1" w:styleId="StyleHeading126ptCenteredBoxSinglesolidlineAuto">
    <w:name w:val="Style Heading 1 + 26 pt Centered Box: (Single solid line Auto  ..."/>
    <w:basedOn w:val="Body"/>
    <w:rsid w:val="00396564"/>
    <w:pPr>
      <w:pBdr>
        <w:top w:val="single" w:sz="12" w:space="1" w:color="auto"/>
        <w:left w:val="single" w:sz="12" w:space="4" w:color="auto"/>
        <w:bottom w:val="single" w:sz="12" w:space="1" w:color="auto"/>
        <w:right w:val="single" w:sz="12" w:space="4" w:color="auto"/>
      </w:pBdr>
      <w:jc w:val="center"/>
    </w:pPr>
    <w:rPr>
      <w:sz w:val="52"/>
    </w:rPr>
  </w:style>
  <w:style w:type="paragraph" w:customStyle="1" w:styleId="StyleHeading18ptUnderline">
    <w:name w:val="Style Heading 1 + 8 pt Underline"/>
    <w:basedOn w:val="Body"/>
    <w:rsid w:val="00396564"/>
    <w:rPr>
      <w:b/>
      <w:sz w:val="16"/>
      <w:u w:val="single"/>
    </w:rPr>
  </w:style>
  <w:style w:type="paragraph" w:customStyle="1" w:styleId="StyleOccasionalHeadingCharLeft">
    <w:name w:val="Style Occasional Heading Char + Left"/>
    <w:basedOn w:val="TOC1"/>
    <w:rsid w:val="00396564"/>
    <w:rPr>
      <w:b w:val="0"/>
      <w:bCs w:val="0"/>
      <w:caps w:val="0"/>
      <w:szCs w:val="20"/>
    </w:rPr>
  </w:style>
  <w:style w:type="paragraph" w:customStyle="1" w:styleId="Style1">
    <w:name w:val="Style1"/>
    <w:basedOn w:val="Heading1"/>
    <w:semiHidden/>
    <w:rsid w:val="00396564"/>
    <w:pPr>
      <w:numPr>
        <w:numId w:val="0"/>
      </w:numPr>
    </w:pPr>
    <w:rPr>
      <w:rFonts w:ascii="Times New Roman" w:hAnsi="Times New Roman"/>
      <w:sz w:val="40"/>
      <w:szCs w:val="28"/>
    </w:rPr>
  </w:style>
  <w:style w:type="table" w:styleId="TableGrid">
    <w:name w:val="Table Grid"/>
    <w:basedOn w:val="TableNormal"/>
    <w:semiHidden/>
    <w:rsid w:val="0039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6564"/>
    <w:pPr>
      <w:jc w:val="center"/>
    </w:pPr>
    <w:rPr>
      <w:b/>
      <w:bCs/>
      <w:sz w:val="32"/>
    </w:rPr>
  </w:style>
  <w:style w:type="paragraph" w:styleId="TOC2">
    <w:name w:val="toc 2"/>
    <w:basedOn w:val="Normal"/>
    <w:next w:val="Normal"/>
    <w:autoRedefine/>
    <w:semiHidden/>
    <w:rsid w:val="00396564"/>
    <w:pPr>
      <w:ind w:left="240"/>
    </w:pPr>
    <w:rPr>
      <w:rFonts w:ascii="Tahoma" w:hAnsi="Tahoma"/>
    </w:rPr>
  </w:style>
  <w:style w:type="paragraph" w:styleId="TOC3">
    <w:name w:val="toc 3"/>
    <w:basedOn w:val="Normal"/>
    <w:next w:val="Normal"/>
    <w:autoRedefine/>
    <w:semiHidden/>
    <w:rsid w:val="00396564"/>
    <w:pPr>
      <w:ind w:left="480"/>
    </w:pPr>
    <w:rPr>
      <w:i/>
      <w:iCs/>
    </w:rPr>
  </w:style>
  <w:style w:type="paragraph" w:styleId="TOC4">
    <w:name w:val="toc 4"/>
    <w:basedOn w:val="Normal"/>
    <w:next w:val="Normal"/>
    <w:autoRedefine/>
    <w:semiHidden/>
    <w:rsid w:val="00396564"/>
    <w:pPr>
      <w:ind w:left="720"/>
    </w:pPr>
    <w:rPr>
      <w:sz w:val="18"/>
      <w:szCs w:val="18"/>
    </w:rPr>
  </w:style>
  <w:style w:type="paragraph" w:styleId="TOC5">
    <w:name w:val="toc 5"/>
    <w:basedOn w:val="Normal"/>
    <w:next w:val="Normal"/>
    <w:autoRedefine/>
    <w:semiHidden/>
    <w:rsid w:val="00396564"/>
    <w:pPr>
      <w:ind w:left="960"/>
    </w:pPr>
    <w:rPr>
      <w:sz w:val="18"/>
      <w:szCs w:val="18"/>
    </w:rPr>
  </w:style>
  <w:style w:type="paragraph" w:styleId="TOC6">
    <w:name w:val="toc 6"/>
    <w:basedOn w:val="Normal"/>
    <w:next w:val="Normal"/>
    <w:autoRedefine/>
    <w:semiHidden/>
    <w:rsid w:val="00396564"/>
    <w:pPr>
      <w:ind w:left="1200"/>
    </w:pPr>
    <w:rPr>
      <w:sz w:val="18"/>
      <w:szCs w:val="18"/>
    </w:rPr>
  </w:style>
  <w:style w:type="paragraph" w:styleId="TOC7">
    <w:name w:val="toc 7"/>
    <w:basedOn w:val="Normal"/>
    <w:next w:val="Normal"/>
    <w:autoRedefine/>
    <w:semiHidden/>
    <w:rsid w:val="00396564"/>
    <w:pPr>
      <w:ind w:left="1440"/>
    </w:pPr>
    <w:rPr>
      <w:sz w:val="18"/>
      <w:szCs w:val="18"/>
    </w:rPr>
  </w:style>
  <w:style w:type="paragraph" w:styleId="TOC8">
    <w:name w:val="toc 8"/>
    <w:basedOn w:val="Normal"/>
    <w:next w:val="Normal"/>
    <w:autoRedefine/>
    <w:semiHidden/>
    <w:rsid w:val="00396564"/>
    <w:pPr>
      <w:ind w:left="1680"/>
    </w:pPr>
    <w:rPr>
      <w:sz w:val="18"/>
      <w:szCs w:val="18"/>
    </w:rPr>
  </w:style>
  <w:style w:type="paragraph" w:styleId="TOC9">
    <w:name w:val="toc 9"/>
    <w:basedOn w:val="Normal"/>
    <w:next w:val="Normal"/>
    <w:autoRedefine/>
    <w:semiHidden/>
    <w:rsid w:val="00396564"/>
    <w:pPr>
      <w:ind w:left="1920"/>
    </w:pPr>
    <w:rPr>
      <w:sz w:val="18"/>
      <w:szCs w:val="18"/>
    </w:rPr>
  </w:style>
  <w:style w:type="paragraph" w:styleId="ListParagraph">
    <w:name w:val="List Paragraph"/>
    <w:basedOn w:val="Normal"/>
    <w:uiPriority w:val="34"/>
    <w:qFormat/>
    <w:rsid w:val="00FF2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9F"/>
  </w:style>
  <w:style w:type="paragraph" w:styleId="Heading1">
    <w:name w:val="heading 1"/>
    <w:basedOn w:val="Normal"/>
    <w:next w:val="Normal"/>
    <w:autoRedefine/>
    <w:qFormat/>
    <w:rsid w:val="00396564"/>
    <w:pPr>
      <w:keepNext/>
      <w:numPr>
        <w:numId w:val="7"/>
      </w:numPr>
      <w:spacing w:before="240" w:after="60"/>
      <w:jc w:val="center"/>
      <w:outlineLvl w:val="0"/>
    </w:pPr>
    <w:rPr>
      <w:rFonts w:ascii="Tahoma" w:hAnsi="Tahoma" w:cs="Tahoma"/>
      <w:b/>
      <w:bCs/>
      <w:i/>
      <w:color w:val="014F1F"/>
      <w:kern w:val="32"/>
      <w:u w:val="single"/>
    </w:rPr>
  </w:style>
  <w:style w:type="paragraph" w:styleId="Heading2">
    <w:name w:val="heading 2"/>
    <w:basedOn w:val="Normal"/>
    <w:next w:val="Normal"/>
    <w:qFormat/>
    <w:rsid w:val="0039656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396564"/>
    <w:pPr>
      <w:keepNext/>
      <w:numPr>
        <w:ilvl w:val="2"/>
        <w:numId w:val="7"/>
      </w:numPr>
      <w:outlineLvl w:val="2"/>
    </w:pPr>
    <w:rPr>
      <w:rFonts w:ascii="Arial" w:hAnsi="Arial"/>
      <w:b/>
      <w:u w:val="single"/>
    </w:rPr>
  </w:style>
  <w:style w:type="paragraph" w:styleId="Heading4">
    <w:name w:val="heading 4"/>
    <w:basedOn w:val="Normal"/>
    <w:next w:val="Normal"/>
    <w:qFormat/>
    <w:rsid w:val="00396564"/>
    <w:pPr>
      <w:keepNext/>
      <w:numPr>
        <w:ilvl w:val="3"/>
        <w:numId w:val="7"/>
      </w:numPr>
      <w:spacing w:before="240" w:after="60"/>
      <w:outlineLvl w:val="3"/>
    </w:pPr>
    <w:rPr>
      <w:b/>
      <w:bCs/>
      <w:sz w:val="28"/>
      <w:szCs w:val="28"/>
    </w:rPr>
  </w:style>
  <w:style w:type="paragraph" w:styleId="Heading5">
    <w:name w:val="heading 5"/>
    <w:basedOn w:val="Normal"/>
    <w:next w:val="Normal"/>
    <w:qFormat/>
    <w:rsid w:val="00396564"/>
    <w:pPr>
      <w:numPr>
        <w:ilvl w:val="4"/>
        <w:numId w:val="7"/>
      </w:numPr>
      <w:spacing w:before="240" w:after="60"/>
      <w:outlineLvl w:val="4"/>
    </w:pPr>
    <w:rPr>
      <w:b/>
      <w:bCs/>
      <w:i/>
      <w:iCs/>
      <w:sz w:val="26"/>
      <w:szCs w:val="26"/>
    </w:rPr>
  </w:style>
  <w:style w:type="paragraph" w:styleId="Heading6">
    <w:name w:val="heading 6"/>
    <w:basedOn w:val="Normal"/>
    <w:next w:val="Normal"/>
    <w:qFormat/>
    <w:rsid w:val="00396564"/>
    <w:pPr>
      <w:numPr>
        <w:ilvl w:val="5"/>
        <w:numId w:val="7"/>
      </w:numPr>
      <w:spacing w:before="240" w:after="60"/>
      <w:outlineLvl w:val="5"/>
    </w:pPr>
    <w:rPr>
      <w:b/>
      <w:bCs/>
      <w:sz w:val="22"/>
      <w:szCs w:val="22"/>
    </w:rPr>
  </w:style>
  <w:style w:type="paragraph" w:styleId="Heading7">
    <w:name w:val="heading 7"/>
    <w:basedOn w:val="Normal"/>
    <w:next w:val="Normal"/>
    <w:qFormat/>
    <w:rsid w:val="00396564"/>
    <w:pPr>
      <w:numPr>
        <w:ilvl w:val="6"/>
        <w:numId w:val="7"/>
      </w:numPr>
      <w:spacing w:before="240" w:after="60"/>
      <w:outlineLvl w:val="6"/>
    </w:pPr>
  </w:style>
  <w:style w:type="paragraph" w:styleId="Heading8">
    <w:name w:val="heading 8"/>
    <w:basedOn w:val="Normal"/>
    <w:next w:val="Normal"/>
    <w:qFormat/>
    <w:rsid w:val="00396564"/>
    <w:pPr>
      <w:widowControl w:val="0"/>
      <w:spacing w:before="240" w:after="60"/>
      <w:jc w:val="center"/>
      <w:outlineLvl w:val="7"/>
    </w:pPr>
    <w:rPr>
      <w:rFonts w:ascii="Tahoma" w:hAnsi="Tahoma"/>
      <w:iCs/>
      <w:color w:val="FFFFFF"/>
      <w:sz w:val="8"/>
      <w:szCs w:val="8"/>
    </w:rPr>
  </w:style>
  <w:style w:type="paragraph" w:styleId="Heading9">
    <w:name w:val="heading 9"/>
    <w:aliases w:val="A"/>
    <w:basedOn w:val="Normal"/>
    <w:next w:val="Normal"/>
    <w:qFormat/>
    <w:rsid w:val="00396564"/>
    <w:pPr>
      <w:numPr>
        <w:ilvl w:val="8"/>
        <w:numId w:val="7"/>
      </w:numPr>
      <w:spacing w:before="240" w:after="60"/>
      <w:jc w:val="cente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1"/>
    <w:rsid w:val="007740DA"/>
    <w:pPr>
      <w:pBdr>
        <w:top w:val="single" w:sz="12" w:space="1" w:color="auto"/>
        <w:left w:val="single" w:sz="12" w:space="4" w:color="auto"/>
        <w:bottom w:val="single" w:sz="12" w:space="1" w:color="auto"/>
        <w:right w:val="single" w:sz="12" w:space="4" w:color="auto"/>
      </w:pBdr>
    </w:pPr>
    <w:rPr>
      <w:rFonts w:ascii="Times New Roman" w:hAnsi="Times New Roman"/>
      <w:sz w:val="40"/>
    </w:rPr>
  </w:style>
  <w:style w:type="paragraph" w:customStyle="1" w:styleId="Text">
    <w:name w:val="Text"/>
    <w:basedOn w:val="Normal"/>
    <w:rsid w:val="00D27F1B"/>
    <w:pPr>
      <w:jc w:val="both"/>
    </w:pPr>
    <w:rPr>
      <w:sz w:val="28"/>
      <w:szCs w:val="28"/>
    </w:rPr>
  </w:style>
  <w:style w:type="paragraph" w:styleId="Index1">
    <w:name w:val="index 1"/>
    <w:basedOn w:val="Normal"/>
    <w:next w:val="Normal"/>
    <w:autoRedefine/>
    <w:semiHidden/>
    <w:rsid w:val="00396564"/>
    <w:pPr>
      <w:ind w:left="240" w:hanging="240"/>
    </w:pPr>
    <w:rPr>
      <w:sz w:val="18"/>
      <w:szCs w:val="18"/>
    </w:rPr>
  </w:style>
  <w:style w:type="paragraph" w:styleId="Index2">
    <w:name w:val="index 2"/>
    <w:basedOn w:val="Normal"/>
    <w:next w:val="Normal"/>
    <w:autoRedefine/>
    <w:semiHidden/>
    <w:rsid w:val="00396564"/>
    <w:pPr>
      <w:ind w:left="480" w:hanging="240"/>
    </w:pPr>
    <w:rPr>
      <w:sz w:val="18"/>
      <w:szCs w:val="18"/>
    </w:rPr>
  </w:style>
  <w:style w:type="paragraph" w:customStyle="1" w:styleId="a">
    <w:name w:val="_"/>
    <w:basedOn w:val="Normal"/>
    <w:semiHidden/>
    <w:rsid w:val="00396564"/>
    <w:pPr>
      <w:widowControl w:val="0"/>
      <w:ind w:left="720" w:hanging="720"/>
    </w:pPr>
    <w:rPr>
      <w:snapToGrid w:val="0"/>
    </w:rPr>
  </w:style>
  <w:style w:type="paragraph" w:customStyle="1" w:styleId="Appendix">
    <w:name w:val="Appendix"/>
    <w:basedOn w:val="Normal"/>
    <w:rsid w:val="00396564"/>
    <w:pPr>
      <w:ind w:left="720"/>
    </w:pPr>
    <w:rPr>
      <w:b/>
      <w:sz w:val="40"/>
      <w:szCs w:val="32"/>
    </w:rPr>
  </w:style>
  <w:style w:type="paragraph" w:styleId="BalloonText">
    <w:name w:val="Balloon Text"/>
    <w:basedOn w:val="Normal"/>
    <w:semiHidden/>
    <w:rsid w:val="00396564"/>
    <w:rPr>
      <w:rFonts w:ascii="Tahoma" w:hAnsi="Tahoma" w:cs="Tahoma"/>
      <w:sz w:val="16"/>
      <w:szCs w:val="16"/>
    </w:rPr>
  </w:style>
  <w:style w:type="paragraph" w:customStyle="1" w:styleId="Body">
    <w:name w:val="Body"/>
    <w:basedOn w:val="Normal"/>
    <w:semiHidden/>
    <w:rsid w:val="00396564"/>
    <w:pPr>
      <w:overflowPunct w:val="0"/>
      <w:autoSpaceDE w:val="0"/>
      <w:autoSpaceDN w:val="0"/>
      <w:adjustRightInd w:val="0"/>
      <w:textAlignment w:val="baseline"/>
    </w:pPr>
    <w:rPr>
      <w:noProof/>
      <w:color w:val="000000"/>
    </w:rPr>
  </w:style>
  <w:style w:type="paragraph" w:styleId="BodyText">
    <w:name w:val="Body Text"/>
    <w:basedOn w:val="Normal"/>
    <w:semiHidden/>
    <w:rsid w:val="00396564"/>
  </w:style>
  <w:style w:type="paragraph" w:styleId="BodyText2">
    <w:name w:val="Body Text 2"/>
    <w:basedOn w:val="Normal"/>
    <w:semiHidden/>
    <w:rsid w:val="00396564"/>
    <w:pPr>
      <w:spacing w:after="120" w:line="480" w:lineRule="auto"/>
    </w:pPr>
  </w:style>
  <w:style w:type="paragraph" w:styleId="BodyTextIndent">
    <w:name w:val="Body Text Indent"/>
    <w:basedOn w:val="Normal"/>
    <w:semiHidden/>
    <w:rsid w:val="00396564"/>
    <w:pPr>
      <w:spacing w:after="120"/>
      <w:ind w:left="360"/>
    </w:pPr>
  </w:style>
  <w:style w:type="paragraph" w:styleId="BodyTextIndent2">
    <w:name w:val="Body Text Indent 2"/>
    <w:basedOn w:val="Normal"/>
    <w:semiHidden/>
    <w:rsid w:val="00396564"/>
    <w:pPr>
      <w:spacing w:after="120" w:line="480" w:lineRule="auto"/>
      <w:ind w:left="360"/>
    </w:pPr>
  </w:style>
  <w:style w:type="paragraph" w:customStyle="1" w:styleId="Bulleted">
    <w:name w:val="Bulleted"/>
    <w:basedOn w:val="Normal"/>
    <w:autoRedefine/>
    <w:semiHidden/>
    <w:rsid w:val="00396564"/>
    <w:pPr>
      <w:widowControl w:val="0"/>
      <w:tabs>
        <w:tab w:val="left" w:pos="540"/>
        <w:tab w:val="left" w:pos="662"/>
      </w:tabs>
      <w:overflowPunct w:val="0"/>
      <w:autoSpaceDE w:val="0"/>
      <w:autoSpaceDN w:val="0"/>
      <w:adjustRightInd w:val="0"/>
      <w:spacing w:line="280" w:lineRule="atLeast"/>
      <w:ind w:left="720" w:hanging="360"/>
      <w:textAlignment w:val="baseline"/>
    </w:pPr>
    <w:rPr>
      <w:noProof/>
    </w:rPr>
  </w:style>
  <w:style w:type="paragraph" w:customStyle="1" w:styleId="CalendarText-Contemporary">
    <w:name w:val="Calendar Text - Contemporary"/>
    <w:basedOn w:val="Normal"/>
    <w:next w:val="Normal"/>
    <w:semiHidden/>
    <w:rsid w:val="00396564"/>
    <w:pPr>
      <w:autoSpaceDE w:val="0"/>
      <w:autoSpaceDN w:val="0"/>
      <w:adjustRightInd w:val="0"/>
    </w:pPr>
    <w:rPr>
      <w:rFonts w:ascii="Arial" w:hAnsi="Arial"/>
    </w:rPr>
  </w:style>
  <w:style w:type="paragraph" w:styleId="Caption">
    <w:name w:val="caption"/>
    <w:basedOn w:val="Normal"/>
    <w:next w:val="Normal"/>
    <w:qFormat/>
    <w:rsid w:val="00396564"/>
    <w:pPr>
      <w:spacing w:before="120" w:after="120"/>
    </w:pPr>
    <w:rPr>
      <w:b/>
      <w:bCs/>
    </w:rPr>
  </w:style>
  <w:style w:type="paragraph" w:customStyle="1" w:styleId="CenteredHeading">
    <w:name w:val="Centered Heading"/>
    <w:basedOn w:val="Normal"/>
    <w:rsid w:val="00396564"/>
    <w:pPr>
      <w:tabs>
        <w:tab w:val="left" w:pos="6660"/>
      </w:tabs>
      <w:jc w:val="center"/>
    </w:pPr>
    <w:rPr>
      <w:rFonts w:ascii="Tahoma" w:hAnsi="Tahoma" w:cs="Tahoma"/>
      <w:b/>
      <w:sz w:val="36"/>
      <w:szCs w:val="40"/>
    </w:rPr>
  </w:style>
  <w:style w:type="paragraph" w:customStyle="1" w:styleId="ChapterHeadings">
    <w:name w:val="Chapter Headings"/>
    <w:basedOn w:val="Header"/>
    <w:rsid w:val="00396564"/>
    <w:pPr>
      <w:jc w:val="center"/>
    </w:pPr>
    <w:rPr>
      <w:rFonts w:ascii="Tahoma" w:hAnsi="Tahoma"/>
      <w:b/>
      <w:sz w:val="40"/>
      <w:szCs w:val="40"/>
    </w:rPr>
  </w:style>
  <w:style w:type="paragraph" w:styleId="Header">
    <w:name w:val="header"/>
    <w:basedOn w:val="Normal"/>
    <w:rsid w:val="00396564"/>
    <w:pPr>
      <w:tabs>
        <w:tab w:val="center" w:pos="4320"/>
        <w:tab w:val="right" w:pos="8640"/>
      </w:tabs>
    </w:pPr>
  </w:style>
  <w:style w:type="character" w:styleId="CommentReference">
    <w:name w:val="annotation reference"/>
    <w:basedOn w:val="DefaultParagraphFont"/>
    <w:semiHidden/>
    <w:rsid w:val="00396564"/>
    <w:rPr>
      <w:sz w:val="16"/>
      <w:szCs w:val="16"/>
    </w:rPr>
  </w:style>
  <w:style w:type="paragraph" w:styleId="CommentText">
    <w:name w:val="annotation text"/>
    <w:basedOn w:val="Normal"/>
    <w:semiHidden/>
    <w:rsid w:val="00396564"/>
  </w:style>
  <w:style w:type="paragraph" w:styleId="CommentSubject">
    <w:name w:val="annotation subject"/>
    <w:basedOn w:val="CommentText"/>
    <w:next w:val="CommentText"/>
    <w:semiHidden/>
    <w:rsid w:val="00396564"/>
    <w:rPr>
      <w:b/>
      <w:bCs/>
    </w:rPr>
  </w:style>
  <w:style w:type="paragraph" w:styleId="Date">
    <w:name w:val="Date"/>
    <w:basedOn w:val="Normal"/>
    <w:next w:val="Normal"/>
    <w:semiHidden/>
    <w:rsid w:val="00396564"/>
  </w:style>
  <w:style w:type="paragraph" w:styleId="DocumentMap">
    <w:name w:val="Document Map"/>
    <w:basedOn w:val="Normal"/>
    <w:semiHidden/>
    <w:rsid w:val="00396564"/>
    <w:pPr>
      <w:shd w:val="clear" w:color="auto" w:fill="000080"/>
    </w:pPr>
    <w:rPr>
      <w:rFonts w:ascii="Tahoma" w:hAnsi="Tahoma" w:cs="Tahoma"/>
    </w:rPr>
  </w:style>
  <w:style w:type="character" w:styleId="EndnoteReference">
    <w:name w:val="endnote reference"/>
    <w:basedOn w:val="DefaultParagraphFont"/>
    <w:semiHidden/>
    <w:rsid w:val="00396564"/>
    <w:rPr>
      <w:vertAlign w:val="superscript"/>
    </w:rPr>
  </w:style>
  <w:style w:type="paragraph" w:styleId="EndnoteText">
    <w:name w:val="endnote text"/>
    <w:basedOn w:val="Normal"/>
    <w:semiHidden/>
    <w:rsid w:val="00396564"/>
  </w:style>
  <w:style w:type="paragraph" w:styleId="Footer">
    <w:name w:val="footer"/>
    <w:basedOn w:val="Normal"/>
    <w:rsid w:val="00396564"/>
    <w:pPr>
      <w:tabs>
        <w:tab w:val="center" w:pos="4320"/>
        <w:tab w:val="right" w:pos="8640"/>
      </w:tabs>
    </w:pPr>
  </w:style>
  <w:style w:type="character" w:styleId="FootnoteReference">
    <w:name w:val="footnote reference"/>
    <w:basedOn w:val="DefaultParagraphFont"/>
    <w:semiHidden/>
    <w:rsid w:val="00396564"/>
    <w:rPr>
      <w:vertAlign w:val="superscript"/>
    </w:rPr>
  </w:style>
  <w:style w:type="paragraph" w:styleId="FootnoteText">
    <w:name w:val="footnote text"/>
    <w:basedOn w:val="Normal"/>
    <w:semiHidden/>
    <w:rsid w:val="00396564"/>
  </w:style>
  <w:style w:type="paragraph" w:customStyle="1" w:styleId="Heading">
    <w:name w:val="Heading"/>
    <w:basedOn w:val="TOC1"/>
    <w:autoRedefine/>
    <w:rsid w:val="00396564"/>
    <w:pPr>
      <w:tabs>
        <w:tab w:val="right" w:leader="dot" w:pos="9350"/>
      </w:tabs>
    </w:pPr>
    <w:rPr>
      <w:b w:val="0"/>
      <w:bCs w:val="0"/>
      <w:caps w:val="0"/>
      <w:noProof/>
    </w:rPr>
  </w:style>
  <w:style w:type="paragraph" w:styleId="TOC1">
    <w:name w:val="toc 1"/>
    <w:basedOn w:val="Normal"/>
    <w:next w:val="Normal"/>
    <w:autoRedefine/>
    <w:semiHidden/>
    <w:rsid w:val="00396564"/>
    <w:pPr>
      <w:spacing w:before="120" w:after="120"/>
    </w:pPr>
    <w:rPr>
      <w:rFonts w:ascii="Tahoma" w:hAnsi="Tahoma"/>
      <w:b/>
      <w:bCs/>
      <w:caps/>
      <w:sz w:val="22"/>
      <w:szCs w:val="22"/>
    </w:rPr>
  </w:style>
  <w:style w:type="character" w:styleId="Hyperlink">
    <w:name w:val="Hyperlink"/>
    <w:basedOn w:val="DefaultParagraphFont"/>
    <w:semiHidden/>
    <w:rsid w:val="00396564"/>
    <w:rPr>
      <w:color w:val="0000FF"/>
      <w:u w:val="single"/>
    </w:rPr>
  </w:style>
  <w:style w:type="paragraph" w:styleId="Index3">
    <w:name w:val="index 3"/>
    <w:basedOn w:val="Normal"/>
    <w:next w:val="Normal"/>
    <w:autoRedefine/>
    <w:semiHidden/>
    <w:rsid w:val="00396564"/>
    <w:pPr>
      <w:ind w:left="720" w:hanging="240"/>
    </w:pPr>
    <w:rPr>
      <w:sz w:val="18"/>
      <w:szCs w:val="18"/>
    </w:rPr>
  </w:style>
  <w:style w:type="paragraph" w:styleId="Index4">
    <w:name w:val="index 4"/>
    <w:basedOn w:val="Normal"/>
    <w:next w:val="Normal"/>
    <w:autoRedefine/>
    <w:semiHidden/>
    <w:rsid w:val="00396564"/>
    <w:pPr>
      <w:ind w:left="960" w:hanging="240"/>
    </w:pPr>
    <w:rPr>
      <w:sz w:val="18"/>
      <w:szCs w:val="18"/>
    </w:rPr>
  </w:style>
  <w:style w:type="paragraph" w:styleId="Index5">
    <w:name w:val="index 5"/>
    <w:basedOn w:val="Normal"/>
    <w:next w:val="Normal"/>
    <w:autoRedefine/>
    <w:semiHidden/>
    <w:rsid w:val="00396564"/>
    <w:pPr>
      <w:ind w:left="1200" w:hanging="240"/>
    </w:pPr>
    <w:rPr>
      <w:sz w:val="18"/>
      <w:szCs w:val="18"/>
    </w:rPr>
  </w:style>
  <w:style w:type="paragraph" w:styleId="Index6">
    <w:name w:val="index 6"/>
    <w:basedOn w:val="Normal"/>
    <w:next w:val="Normal"/>
    <w:autoRedefine/>
    <w:semiHidden/>
    <w:rsid w:val="00396564"/>
    <w:pPr>
      <w:ind w:left="1440" w:hanging="240"/>
    </w:pPr>
    <w:rPr>
      <w:sz w:val="18"/>
      <w:szCs w:val="18"/>
    </w:rPr>
  </w:style>
  <w:style w:type="paragraph" w:styleId="Index7">
    <w:name w:val="index 7"/>
    <w:basedOn w:val="Normal"/>
    <w:next w:val="Normal"/>
    <w:autoRedefine/>
    <w:semiHidden/>
    <w:rsid w:val="00396564"/>
    <w:pPr>
      <w:ind w:left="1680" w:hanging="240"/>
    </w:pPr>
    <w:rPr>
      <w:sz w:val="18"/>
      <w:szCs w:val="18"/>
    </w:rPr>
  </w:style>
  <w:style w:type="paragraph" w:styleId="Index8">
    <w:name w:val="index 8"/>
    <w:basedOn w:val="Normal"/>
    <w:next w:val="Normal"/>
    <w:autoRedefine/>
    <w:semiHidden/>
    <w:rsid w:val="00396564"/>
    <w:pPr>
      <w:ind w:left="1920" w:hanging="240"/>
    </w:pPr>
    <w:rPr>
      <w:sz w:val="18"/>
      <w:szCs w:val="18"/>
    </w:rPr>
  </w:style>
  <w:style w:type="paragraph" w:styleId="Index9">
    <w:name w:val="index 9"/>
    <w:basedOn w:val="Normal"/>
    <w:next w:val="Normal"/>
    <w:autoRedefine/>
    <w:semiHidden/>
    <w:rsid w:val="00396564"/>
    <w:pPr>
      <w:ind w:left="2160" w:hanging="240"/>
    </w:pPr>
    <w:rPr>
      <w:sz w:val="18"/>
      <w:szCs w:val="18"/>
    </w:rPr>
  </w:style>
  <w:style w:type="paragraph" w:styleId="IndexHeading">
    <w:name w:val="index heading"/>
    <w:basedOn w:val="Normal"/>
    <w:next w:val="Index1"/>
    <w:semiHidden/>
    <w:rsid w:val="00396564"/>
    <w:pPr>
      <w:spacing w:before="240" w:after="120"/>
      <w:jc w:val="center"/>
    </w:pPr>
    <w:rPr>
      <w:b/>
      <w:bCs/>
      <w:sz w:val="26"/>
      <w:szCs w:val="26"/>
    </w:rPr>
  </w:style>
  <w:style w:type="paragraph" w:styleId="List2">
    <w:name w:val="List 2"/>
    <w:basedOn w:val="Normal"/>
    <w:semiHidden/>
    <w:rsid w:val="00396564"/>
    <w:pPr>
      <w:ind w:left="720" w:hanging="360"/>
    </w:pPr>
  </w:style>
  <w:style w:type="paragraph" w:styleId="ListBullet2">
    <w:name w:val="List Bullet 2"/>
    <w:basedOn w:val="Normal"/>
    <w:autoRedefine/>
    <w:semiHidden/>
    <w:rsid w:val="00396564"/>
    <w:pPr>
      <w:tabs>
        <w:tab w:val="num" w:pos="720"/>
      </w:tabs>
      <w:ind w:left="720" w:hanging="360"/>
    </w:pPr>
  </w:style>
  <w:style w:type="paragraph" w:styleId="NormalWeb">
    <w:name w:val="Normal (Web)"/>
    <w:basedOn w:val="Normal"/>
    <w:rsid w:val="00396564"/>
  </w:style>
  <w:style w:type="paragraph" w:customStyle="1" w:styleId="OccasionalHeadingChar">
    <w:name w:val="Occasional Heading Char"/>
    <w:basedOn w:val="TOC1"/>
    <w:rsid w:val="00396564"/>
    <w:rPr>
      <w:b w:val="0"/>
      <w:bCs w:val="0"/>
      <w:caps w:val="0"/>
      <w:sz w:val="36"/>
      <w:szCs w:val="36"/>
    </w:rPr>
  </w:style>
  <w:style w:type="character" w:customStyle="1" w:styleId="Org">
    <w:name w:val="Org"/>
    <w:rsid w:val="00396564"/>
    <w:rPr>
      <w:rFonts w:ascii="Tahoma" w:hAnsi="Tahoma"/>
      <w:color w:val="FFFFFF"/>
      <w:sz w:val="12"/>
    </w:rPr>
  </w:style>
  <w:style w:type="character" w:styleId="PageNumber">
    <w:name w:val="page number"/>
    <w:basedOn w:val="DefaultParagraphFont"/>
    <w:rsid w:val="00396564"/>
  </w:style>
  <w:style w:type="paragraph" w:customStyle="1" w:styleId="Policy">
    <w:name w:val="Policy"/>
    <w:basedOn w:val="Normal"/>
    <w:semiHidden/>
    <w:rsid w:val="00396564"/>
    <w:pPr>
      <w:overflowPunct w:val="0"/>
      <w:autoSpaceDE w:val="0"/>
      <w:autoSpaceDN w:val="0"/>
      <w:adjustRightInd w:val="0"/>
      <w:ind w:left="619" w:right="532"/>
      <w:textAlignment w:val="baseline"/>
    </w:pPr>
    <w:rPr>
      <w:rFonts w:ascii="Arial" w:hAnsi="Arial" w:cs="Arial"/>
      <w:noProof/>
      <w:color w:val="000000"/>
      <w:sz w:val="22"/>
      <w:szCs w:val="22"/>
    </w:rPr>
  </w:style>
  <w:style w:type="paragraph" w:customStyle="1" w:styleId="StyleHeading1LatinGaramond10ptItalicUnderline">
    <w:name w:val="Style Heading 1 + (Latin) Garamond 10 pt Italic Underline"/>
    <w:basedOn w:val="Body"/>
    <w:rsid w:val="00396564"/>
    <w:rPr>
      <w:rFonts w:ascii="Garamond" w:hAnsi="Garamond"/>
      <w:i/>
      <w:iCs/>
      <w:u w:val="single"/>
    </w:rPr>
  </w:style>
  <w:style w:type="paragraph" w:customStyle="1" w:styleId="StyleHeading110pt">
    <w:name w:val="Style Heading 1 + 10 pt"/>
    <w:basedOn w:val="Body"/>
    <w:rsid w:val="00396564"/>
  </w:style>
  <w:style w:type="paragraph" w:customStyle="1" w:styleId="StyleHeading112pt">
    <w:name w:val="Style Heading 1 + 12 pt"/>
    <w:basedOn w:val="Caption"/>
    <w:rsid w:val="00396564"/>
    <w:rPr>
      <w:sz w:val="24"/>
    </w:rPr>
  </w:style>
  <w:style w:type="paragraph" w:customStyle="1" w:styleId="StyleHeading120ptCentered">
    <w:name w:val="Style Heading 1 + 20 pt Centered"/>
    <w:basedOn w:val="Body"/>
    <w:rsid w:val="00396564"/>
    <w:pPr>
      <w:jc w:val="center"/>
    </w:pPr>
    <w:rPr>
      <w:sz w:val="40"/>
    </w:rPr>
  </w:style>
  <w:style w:type="paragraph" w:customStyle="1" w:styleId="StyleHeading126ptCenteredBoxSinglesolidlineAuto">
    <w:name w:val="Style Heading 1 + 26 pt Centered Box: (Single solid line Auto  ..."/>
    <w:basedOn w:val="Body"/>
    <w:rsid w:val="00396564"/>
    <w:pPr>
      <w:pBdr>
        <w:top w:val="single" w:sz="12" w:space="1" w:color="auto"/>
        <w:left w:val="single" w:sz="12" w:space="4" w:color="auto"/>
        <w:bottom w:val="single" w:sz="12" w:space="1" w:color="auto"/>
        <w:right w:val="single" w:sz="12" w:space="4" w:color="auto"/>
      </w:pBdr>
      <w:jc w:val="center"/>
    </w:pPr>
    <w:rPr>
      <w:sz w:val="52"/>
    </w:rPr>
  </w:style>
  <w:style w:type="paragraph" w:customStyle="1" w:styleId="StyleHeading18ptUnderline">
    <w:name w:val="Style Heading 1 + 8 pt Underline"/>
    <w:basedOn w:val="Body"/>
    <w:rsid w:val="00396564"/>
    <w:rPr>
      <w:b/>
      <w:sz w:val="16"/>
      <w:u w:val="single"/>
    </w:rPr>
  </w:style>
  <w:style w:type="paragraph" w:customStyle="1" w:styleId="StyleOccasionalHeadingCharLeft">
    <w:name w:val="Style Occasional Heading Char + Left"/>
    <w:basedOn w:val="TOC1"/>
    <w:rsid w:val="00396564"/>
    <w:rPr>
      <w:b w:val="0"/>
      <w:bCs w:val="0"/>
      <w:caps w:val="0"/>
      <w:szCs w:val="20"/>
    </w:rPr>
  </w:style>
  <w:style w:type="paragraph" w:customStyle="1" w:styleId="Style1">
    <w:name w:val="Style1"/>
    <w:basedOn w:val="Heading1"/>
    <w:semiHidden/>
    <w:rsid w:val="00396564"/>
    <w:pPr>
      <w:numPr>
        <w:numId w:val="0"/>
      </w:numPr>
    </w:pPr>
    <w:rPr>
      <w:rFonts w:ascii="Times New Roman" w:hAnsi="Times New Roman"/>
      <w:sz w:val="40"/>
      <w:szCs w:val="28"/>
    </w:rPr>
  </w:style>
  <w:style w:type="table" w:styleId="TableGrid">
    <w:name w:val="Table Grid"/>
    <w:basedOn w:val="TableNormal"/>
    <w:semiHidden/>
    <w:rsid w:val="0039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6564"/>
    <w:pPr>
      <w:jc w:val="center"/>
    </w:pPr>
    <w:rPr>
      <w:b/>
      <w:bCs/>
      <w:sz w:val="32"/>
    </w:rPr>
  </w:style>
  <w:style w:type="paragraph" w:styleId="TOC2">
    <w:name w:val="toc 2"/>
    <w:basedOn w:val="Normal"/>
    <w:next w:val="Normal"/>
    <w:autoRedefine/>
    <w:semiHidden/>
    <w:rsid w:val="00396564"/>
    <w:pPr>
      <w:ind w:left="240"/>
    </w:pPr>
    <w:rPr>
      <w:rFonts w:ascii="Tahoma" w:hAnsi="Tahoma"/>
    </w:rPr>
  </w:style>
  <w:style w:type="paragraph" w:styleId="TOC3">
    <w:name w:val="toc 3"/>
    <w:basedOn w:val="Normal"/>
    <w:next w:val="Normal"/>
    <w:autoRedefine/>
    <w:semiHidden/>
    <w:rsid w:val="00396564"/>
    <w:pPr>
      <w:ind w:left="480"/>
    </w:pPr>
    <w:rPr>
      <w:i/>
      <w:iCs/>
    </w:rPr>
  </w:style>
  <w:style w:type="paragraph" w:styleId="TOC4">
    <w:name w:val="toc 4"/>
    <w:basedOn w:val="Normal"/>
    <w:next w:val="Normal"/>
    <w:autoRedefine/>
    <w:semiHidden/>
    <w:rsid w:val="00396564"/>
    <w:pPr>
      <w:ind w:left="720"/>
    </w:pPr>
    <w:rPr>
      <w:sz w:val="18"/>
      <w:szCs w:val="18"/>
    </w:rPr>
  </w:style>
  <w:style w:type="paragraph" w:styleId="TOC5">
    <w:name w:val="toc 5"/>
    <w:basedOn w:val="Normal"/>
    <w:next w:val="Normal"/>
    <w:autoRedefine/>
    <w:semiHidden/>
    <w:rsid w:val="00396564"/>
    <w:pPr>
      <w:ind w:left="960"/>
    </w:pPr>
    <w:rPr>
      <w:sz w:val="18"/>
      <w:szCs w:val="18"/>
    </w:rPr>
  </w:style>
  <w:style w:type="paragraph" w:styleId="TOC6">
    <w:name w:val="toc 6"/>
    <w:basedOn w:val="Normal"/>
    <w:next w:val="Normal"/>
    <w:autoRedefine/>
    <w:semiHidden/>
    <w:rsid w:val="00396564"/>
    <w:pPr>
      <w:ind w:left="1200"/>
    </w:pPr>
    <w:rPr>
      <w:sz w:val="18"/>
      <w:szCs w:val="18"/>
    </w:rPr>
  </w:style>
  <w:style w:type="paragraph" w:styleId="TOC7">
    <w:name w:val="toc 7"/>
    <w:basedOn w:val="Normal"/>
    <w:next w:val="Normal"/>
    <w:autoRedefine/>
    <w:semiHidden/>
    <w:rsid w:val="00396564"/>
    <w:pPr>
      <w:ind w:left="1440"/>
    </w:pPr>
    <w:rPr>
      <w:sz w:val="18"/>
      <w:szCs w:val="18"/>
    </w:rPr>
  </w:style>
  <w:style w:type="paragraph" w:styleId="TOC8">
    <w:name w:val="toc 8"/>
    <w:basedOn w:val="Normal"/>
    <w:next w:val="Normal"/>
    <w:autoRedefine/>
    <w:semiHidden/>
    <w:rsid w:val="00396564"/>
    <w:pPr>
      <w:ind w:left="1680"/>
    </w:pPr>
    <w:rPr>
      <w:sz w:val="18"/>
      <w:szCs w:val="18"/>
    </w:rPr>
  </w:style>
  <w:style w:type="paragraph" w:styleId="TOC9">
    <w:name w:val="toc 9"/>
    <w:basedOn w:val="Normal"/>
    <w:next w:val="Normal"/>
    <w:autoRedefine/>
    <w:semiHidden/>
    <w:rsid w:val="00396564"/>
    <w:pPr>
      <w:ind w:left="1920"/>
    </w:pPr>
    <w:rPr>
      <w:sz w:val="18"/>
      <w:szCs w:val="18"/>
    </w:rPr>
  </w:style>
  <w:style w:type="paragraph" w:styleId="ListParagraph">
    <w:name w:val="List Paragraph"/>
    <w:basedOn w:val="Normal"/>
    <w:uiPriority w:val="34"/>
    <w:qFormat/>
    <w:rsid w:val="00FF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3394</Characters>
  <Application>Microsoft Office Word</Application>
  <DocSecurity>6</DocSecurity>
  <Lines>28</Lines>
  <Paragraphs>7</Paragraphs>
  <ScaleCrop>false</ScaleCrop>
  <HeadingPairs>
    <vt:vector size="2" baseType="variant">
      <vt:variant>
        <vt:lpstr>Title</vt:lpstr>
      </vt:variant>
      <vt:variant>
        <vt:i4>1</vt:i4>
      </vt:variant>
    </vt:vector>
  </HeadingPairs>
  <TitlesOfParts>
    <vt:vector size="1" baseType="lpstr">
      <vt:lpstr>Job Title:   Classroom Teacher</vt:lpstr>
    </vt:vector>
  </TitlesOfParts>
  <Company>LISD</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Classroom Teacher</dc:title>
  <dc:creator>hrs</dc:creator>
  <cp:lastModifiedBy>Carrasco, Amanda</cp:lastModifiedBy>
  <cp:revision>4</cp:revision>
  <cp:lastPrinted>2007-10-12T18:51:00Z</cp:lastPrinted>
  <dcterms:created xsi:type="dcterms:W3CDTF">2012-08-01T21:52:00Z</dcterms:created>
  <dcterms:modified xsi:type="dcterms:W3CDTF">2012-08-01T21:52:00Z</dcterms:modified>
</cp:coreProperties>
</file>